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B47B5C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Uchwała nr …………..</w:t>
      </w:r>
    </w:p>
    <w:p w14:paraId="0DED2801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 xml:space="preserve">Rady Gminy </w:t>
      </w:r>
      <w:r w:rsidR="00AF6D29" w:rsidRPr="007040B9">
        <w:rPr>
          <w:rFonts w:ascii="Times New Roman" w:hAnsi="Times New Roman" w:cs="Times New Roman"/>
          <w:b/>
          <w:bCs/>
          <w:lang w:val="pl-PL" w:bidi="ar-SA"/>
        </w:rPr>
        <w:t>Krasiczyn</w:t>
      </w:r>
    </w:p>
    <w:p w14:paraId="5E246EF3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pl-PL" w:bidi="ar-SA"/>
        </w:rPr>
      </w:pPr>
      <w:r w:rsidRPr="007040B9">
        <w:rPr>
          <w:rFonts w:ascii="Times New Roman" w:hAnsi="Times New Roman" w:cs="Times New Roman"/>
          <w:b/>
          <w:lang w:val="pl-PL" w:bidi="ar-SA"/>
        </w:rPr>
        <w:t>z dnia …………… 202</w:t>
      </w:r>
      <w:r w:rsidR="00AF6D29" w:rsidRPr="007040B9">
        <w:rPr>
          <w:rFonts w:ascii="Times New Roman" w:hAnsi="Times New Roman" w:cs="Times New Roman"/>
          <w:b/>
          <w:lang w:val="pl-PL" w:bidi="ar-SA"/>
        </w:rPr>
        <w:t>4</w:t>
      </w:r>
      <w:r w:rsidRPr="007040B9">
        <w:rPr>
          <w:rFonts w:ascii="Times New Roman" w:hAnsi="Times New Roman" w:cs="Times New Roman"/>
          <w:b/>
          <w:lang w:val="pl-PL" w:bidi="ar-SA"/>
        </w:rPr>
        <w:t xml:space="preserve"> r.</w:t>
      </w:r>
    </w:p>
    <w:p w14:paraId="36C15025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lang w:val="pl-PL" w:bidi="ar-SA"/>
        </w:rPr>
      </w:pPr>
    </w:p>
    <w:p w14:paraId="312C7C8D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w sprawie zasad i trybu udzielania dotacji na prace konserwatorskie, restauratorskie lub roboty budowlane przy zabytku wpisanym do rejestru zabytków lub gminnej ewidencji zabytków, sposobu jej rozliczania oraz sposobów kontroli w ramach Rządowego Programu Odbudowy Zabytków</w:t>
      </w:r>
    </w:p>
    <w:p w14:paraId="12B2F049" w14:textId="77777777" w:rsidR="000E1B2F" w:rsidRPr="007040B9" w:rsidRDefault="000E1B2F" w:rsidP="000E1B2F">
      <w:pPr>
        <w:pStyle w:val="Default"/>
        <w:rPr>
          <w:sz w:val="22"/>
          <w:szCs w:val="22"/>
        </w:rPr>
      </w:pPr>
    </w:p>
    <w:p w14:paraId="75B8E9CC" w14:textId="55E8E984" w:rsidR="000E1B2F" w:rsidRPr="007040B9" w:rsidRDefault="000E1B2F" w:rsidP="000E1B2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lang w:val="pl-PL" w:bidi="ar-SA"/>
        </w:rPr>
      </w:pPr>
      <w:r w:rsidRPr="007040B9">
        <w:rPr>
          <w:rFonts w:ascii="Times New Roman" w:hAnsi="Times New Roman" w:cs="Times New Roman"/>
          <w:lang w:val="pl-PL"/>
        </w:rPr>
        <w:t xml:space="preserve"> Na podstawie art. 18 ust. 2 pkt 15, art. 7 ust. 1 pkt 9, art. 40 ust. 1, art. 41 ust. 1, ustawy z dnia </w:t>
      </w:r>
      <w:r w:rsidR="00346CBB" w:rsidRPr="007040B9">
        <w:rPr>
          <w:rFonts w:ascii="Times New Roman" w:hAnsi="Times New Roman" w:cs="Times New Roman"/>
          <w:lang w:val="pl-PL"/>
        </w:rPr>
        <w:t xml:space="preserve"> </w:t>
      </w:r>
      <w:r w:rsidRPr="007040B9">
        <w:rPr>
          <w:rFonts w:ascii="Times New Roman" w:hAnsi="Times New Roman" w:cs="Times New Roman"/>
          <w:lang w:val="pl-PL"/>
        </w:rPr>
        <w:t>8 marca 1990 r. o samorządzie gminnym (Dz.U. z 202</w:t>
      </w:r>
      <w:r w:rsidR="003F3576" w:rsidRPr="007040B9">
        <w:rPr>
          <w:rFonts w:ascii="Times New Roman" w:hAnsi="Times New Roman" w:cs="Times New Roman"/>
          <w:lang w:val="pl-PL"/>
        </w:rPr>
        <w:t>4</w:t>
      </w:r>
      <w:r w:rsidRPr="007040B9">
        <w:rPr>
          <w:rFonts w:ascii="Times New Roman" w:hAnsi="Times New Roman" w:cs="Times New Roman"/>
          <w:lang w:val="pl-PL"/>
        </w:rPr>
        <w:t xml:space="preserve"> r. poz. </w:t>
      </w:r>
      <w:r w:rsidR="00217747" w:rsidRPr="007040B9">
        <w:rPr>
          <w:rFonts w:ascii="Times New Roman" w:hAnsi="Times New Roman" w:cs="Times New Roman"/>
          <w:lang w:val="pl-PL"/>
        </w:rPr>
        <w:t>609 ze zm.</w:t>
      </w:r>
      <w:r w:rsidRPr="007040B9">
        <w:rPr>
          <w:rFonts w:ascii="Times New Roman" w:hAnsi="Times New Roman" w:cs="Times New Roman"/>
          <w:lang w:val="pl-PL"/>
        </w:rPr>
        <w:t>), art. 81 ustawy z dnia 23 lipca 2003 r. o ochronie zabytków i opiece nad zabytkami (Dz.U. z 20</w:t>
      </w:r>
      <w:r w:rsidR="006D2E2E" w:rsidRPr="007040B9">
        <w:rPr>
          <w:rFonts w:ascii="Times New Roman" w:hAnsi="Times New Roman" w:cs="Times New Roman"/>
          <w:lang w:val="pl-PL"/>
        </w:rPr>
        <w:t>2</w:t>
      </w:r>
      <w:r w:rsidR="00346CBB" w:rsidRPr="007040B9">
        <w:rPr>
          <w:rFonts w:ascii="Times New Roman" w:hAnsi="Times New Roman" w:cs="Times New Roman"/>
          <w:lang w:val="pl-PL"/>
        </w:rPr>
        <w:t>2</w:t>
      </w:r>
      <w:r w:rsidRPr="007040B9">
        <w:rPr>
          <w:rFonts w:ascii="Times New Roman" w:hAnsi="Times New Roman" w:cs="Times New Roman"/>
          <w:lang w:val="pl-PL"/>
        </w:rPr>
        <w:t xml:space="preserve"> r.</w:t>
      </w:r>
      <w:r w:rsidR="008E3907" w:rsidRPr="007040B9">
        <w:rPr>
          <w:rFonts w:ascii="Times New Roman" w:hAnsi="Times New Roman" w:cs="Times New Roman"/>
          <w:lang w:val="pl-PL"/>
        </w:rPr>
        <w:t xml:space="preserve">, poz. </w:t>
      </w:r>
      <w:r w:rsidR="00346CBB" w:rsidRPr="007040B9">
        <w:rPr>
          <w:rFonts w:ascii="Times New Roman" w:hAnsi="Times New Roman" w:cs="Times New Roman"/>
          <w:lang w:val="pl-PL"/>
        </w:rPr>
        <w:t>840</w:t>
      </w:r>
      <w:r w:rsidR="008E3907" w:rsidRPr="007040B9">
        <w:rPr>
          <w:rFonts w:ascii="Times New Roman" w:hAnsi="Times New Roman" w:cs="Times New Roman"/>
          <w:lang w:val="pl-PL"/>
        </w:rPr>
        <w:t xml:space="preserve"> ze zm.</w:t>
      </w:r>
      <w:r w:rsidRPr="007040B9">
        <w:rPr>
          <w:rFonts w:ascii="Times New Roman" w:hAnsi="Times New Roman" w:cs="Times New Roman"/>
          <w:lang w:val="pl-PL"/>
        </w:rPr>
        <w:t>), art. 221 ust. 4 ustawy z dnia 27 sierpnia 2009 r. o finansach publicznych (Dz.U. z 202</w:t>
      </w:r>
      <w:r w:rsidR="00346CBB" w:rsidRPr="007040B9">
        <w:rPr>
          <w:rFonts w:ascii="Times New Roman" w:hAnsi="Times New Roman" w:cs="Times New Roman"/>
          <w:lang w:val="pl-PL"/>
        </w:rPr>
        <w:t>3</w:t>
      </w:r>
      <w:r w:rsidRPr="007040B9">
        <w:rPr>
          <w:rFonts w:ascii="Times New Roman" w:hAnsi="Times New Roman" w:cs="Times New Roman"/>
          <w:lang w:val="pl-PL"/>
        </w:rPr>
        <w:t xml:space="preserve"> r. poz. </w:t>
      </w:r>
      <w:r w:rsidR="00346CBB" w:rsidRPr="007040B9">
        <w:rPr>
          <w:rFonts w:ascii="Times New Roman" w:hAnsi="Times New Roman" w:cs="Times New Roman"/>
          <w:lang w:val="pl-PL"/>
        </w:rPr>
        <w:t>1270</w:t>
      </w:r>
      <w:r w:rsidRPr="007040B9">
        <w:rPr>
          <w:rFonts w:ascii="Times New Roman" w:hAnsi="Times New Roman" w:cs="Times New Roman"/>
          <w:lang w:val="pl-PL"/>
        </w:rPr>
        <w:t xml:space="preserve"> ze zm.),</w:t>
      </w:r>
      <w:r w:rsidRPr="007040B9">
        <w:rPr>
          <w:rFonts w:ascii="Times New Roman" w:hAnsi="Times New Roman" w:cs="Times New Roman"/>
          <w:lang w:val="pl-PL" w:bidi="ar-SA"/>
        </w:rPr>
        <w:t xml:space="preserve"> Rada Gminy </w:t>
      </w:r>
      <w:bookmarkStart w:id="0" w:name="_Hlk164858187"/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bookmarkEnd w:id="0"/>
      <w:r w:rsidR="008E3907" w:rsidRPr="007040B9">
        <w:rPr>
          <w:rFonts w:ascii="Times New Roman" w:hAnsi="Times New Roman" w:cs="Times New Roman"/>
          <w:lang w:val="pl-PL" w:bidi="ar-SA"/>
        </w:rPr>
        <w:t xml:space="preserve"> </w:t>
      </w:r>
      <w:r w:rsidRPr="007040B9">
        <w:rPr>
          <w:rFonts w:ascii="Times New Roman" w:hAnsi="Times New Roman" w:cs="Times New Roman"/>
          <w:lang w:val="pl-PL" w:bidi="ar-SA"/>
        </w:rPr>
        <w:t>uchwala, co następuje:</w:t>
      </w:r>
    </w:p>
    <w:p w14:paraId="51EE29AD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§ 1.</w:t>
      </w:r>
    </w:p>
    <w:p w14:paraId="38C1A159" w14:textId="77777777" w:rsidR="00E4435D" w:rsidRPr="007040B9" w:rsidRDefault="00E4435D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7757A274" w14:textId="77777777" w:rsidR="000E1B2F" w:rsidRPr="007040B9" w:rsidRDefault="000E1B2F" w:rsidP="000E1B2F">
      <w:pPr>
        <w:pStyle w:val="Default"/>
        <w:jc w:val="both"/>
        <w:rPr>
          <w:sz w:val="22"/>
          <w:szCs w:val="22"/>
        </w:rPr>
      </w:pPr>
      <w:r w:rsidRPr="007040B9">
        <w:rPr>
          <w:sz w:val="22"/>
          <w:szCs w:val="22"/>
        </w:rPr>
        <w:t xml:space="preserve"> Uchwała określa zasady i tryb udzielania dotacji na prace konserwatorskie, restauratorskie lub roboty budowlane przy zabytku, znajdującym się na terenie  Gminy </w:t>
      </w:r>
      <w:r w:rsidR="00AF6D29" w:rsidRPr="007040B9">
        <w:rPr>
          <w:sz w:val="22"/>
          <w:szCs w:val="22"/>
        </w:rPr>
        <w:t>Krasiczyn</w:t>
      </w:r>
      <w:r w:rsidRPr="007040B9">
        <w:rPr>
          <w:sz w:val="22"/>
          <w:szCs w:val="22"/>
        </w:rPr>
        <w:t>, wpisanym do rejestru zabytków lub gminnej ewidencji zabytków, ze środków Rządowego Programu Odbudowy Zabytków, z zastrzeżeniem § 12.</w:t>
      </w:r>
    </w:p>
    <w:p w14:paraId="78003526" w14:textId="77777777" w:rsidR="00E4435D" w:rsidRPr="007040B9" w:rsidRDefault="00E4435D" w:rsidP="000E1B2F">
      <w:pPr>
        <w:pStyle w:val="Default"/>
        <w:jc w:val="both"/>
        <w:rPr>
          <w:sz w:val="22"/>
          <w:szCs w:val="22"/>
        </w:rPr>
      </w:pPr>
    </w:p>
    <w:p w14:paraId="3B03DA22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§ 2.</w:t>
      </w:r>
    </w:p>
    <w:p w14:paraId="1DD41069" w14:textId="77777777" w:rsidR="00E4435D" w:rsidRPr="007040B9" w:rsidRDefault="00E4435D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6B865F9D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 Dotacja, o której mowa w § 1, może zostać udzielona na finansowanie nakładów koniecznych określonych w art. 77 ustawy o ochronie zabytków i opiece nad zabytkami. </w:t>
      </w:r>
    </w:p>
    <w:p w14:paraId="1D0EF137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6148831A" w14:textId="77777777" w:rsidR="000E1B2F" w:rsidRPr="007040B9" w:rsidRDefault="000E1B2F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§ 3.</w:t>
      </w:r>
    </w:p>
    <w:p w14:paraId="35DA5829" w14:textId="77777777" w:rsidR="00E4435D" w:rsidRPr="007040B9" w:rsidRDefault="00E4435D" w:rsidP="000E1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1474DCF6" w14:textId="2191A0C3" w:rsidR="000E1B2F" w:rsidRPr="007040B9" w:rsidRDefault="002C3246" w:rsidP="002C324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1. </w:t>
      </w:r>
      <w:r w:rsidR="000E1B2F" w:rsidRPr="007040B9">
        <w:rPr>
          <w:rFonts w:ascii="Times New Roman" w:hAnsi="Times New Roman" w:cs="Times New Roman"/>
          <w:lang w:val="pl-PL"/>
        </w:rPr>
        <w:t xml:space="preserve">O udzielenie dotacji mogą ubiegać się podmioty posiadające tytuł prawny do zabytku wynikający </w:t>
      </w:r>
      <w:r w:rsidR="00346CBB" w:rsidRPr="007040B9">
        <w:rPr>
          <w:rFonts w:ascii="Times New Roman" w:hAnsi="Times New Roman" w:cs="Times New Roman"/>
          <w:lang w:val="pl-PL"/>
        </w:rPr>
        <w:t xml:space="preserve">           </w:t>
      </w:r>
      <w:r w:rsidR="000E1B2F" w:rsidRPr="007040B9">
        <w:rPr>
          <w:rFonts w:ascii="Times New Roman" w:hAnsi="Times New Roman" w:cs="Times New Roman"/>
          <w:lang w:val="pl-PL"/>
        </w:rPr>
        <w:t>z prawa własności, użytkowania wieczystego, trwałego zarządu, ograniczonego prawa rzeczowego albo stosunku zobowiązaniowego</w:t>
      </w:r>
    </w:p>
    <w:p w14:paraId="624D8874" w14:textId="77777777" w:rsidR="000E1B2F" w:rsidRPr="007040B9" w:rsidRDefault="002C3246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2.</w:t>
      </w:r>
      <w:r w:rsidR="000E1B2F" w:rsidRPr="007040B9">
        <w:rPr>
          <w:rFonts w:ascii="Times New Roman" w:hAnsi="Times New Roman" w:cs="Times New Roman"/>
          <w:lang w:val="pl-PL"/>
        </w:rPr>
        <w:t xml:space="preserve"> Ubiegając się o dotację należy złożyć poprawnie wypełniony wniosek, którego wzór stanowi załącznik Nr 1 do niniejszej uchwały.</w:t>
      </w:r>
    </w:p>
    <w:p w14:paraId="52C023E7" w14:textId="77777777" w:rsidR="0095627C" w:rsidRPr="007040B9" w:rsidRDefault="0095627C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3. Do wniosku o udzielenie dotacji, o którym mowa w ust. 2, należy dołączyć:</w:t>
      </w:r>
    </w:p>
    <w:p w14:paraId="475109BE" w14:textId="77777777" w:rsidR="0095627C" w:rsidRPr="007040B9" w:rsidRDefault="0095627C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- dokumenty wyszczególnione w formularzu wniosku,</w:t>
      </w:r>
    </w:p>
    <w:p w14:paraId="5378C818" w14:textId="2590D461" w:rsidR="000E1B2F" w:rsidRPr="007040B9" w:rsidRDefault="0095627C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-</w:t>
      </w:r>
      <w:r w:rsidR="000560E5" w:rsidRPr="007040B9">
        <w:rPr>
          <w:rFonts w:ascii="Times New Roman" w:hAnsi="Times New Roman" w:cs="Times New Roman"/>
          <w:lang w:val="pl-PL"/>
        </w:rPr>
        <w:t xml:space="preserve"> wszystkie zaświadczenia o pomocy de </w:t>
      </w:r>
      <w:proofErr w:type="spellStart"/>
      <w:r w:rsidR="000560E5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560E5" w:rsidRPr="007040B9">
        <w:rPr>
          <w:rFonts w:ascii="Times New Roman" w:hAnsi="Times New Roman" w:cs="Times New Roman"/>
          <w:lang w:val="pl-PL"/>
        </w:rPr>
        <w:t xml:space="preserve">  w rolnictwie i w </w:t>
      </w:r>
      <w:r w:rsidR="00405D8B" w:rsidRPr="007040B9">
        <w:rPr>
          <w:rFonts w:ascii="Times New Roman" w:hAnsi="Times New Roman" w:cs="Times New Roman"/>
          <w:lang w:val="pl-PL"/>
        </w:rPr>
        <w:t>rybołówstwie</w:t>
      </w:r>
      <w:r w:rsidR="000560E5" w:rsidRPr="007040B9">
        <w:rPr>
          <w:rFonts w:ascii="Times New Roman" w:hAnsi="Times New Roman" w:cs="Times New Roman"/>
          <w:lang w:val="pl-PL"/>
        </w:rPr>
        <w:t xml:space="preserve"> albo oświadczenie </w:t>
      </w:r>
      <w:r w:rsidR="00405D8B" w:rsidRPr="007040B9">
        <w:rPr>
          <w:rFonts w:ascii="Times New Roman" w:hAnsi="Times New Roman" w:cs="Times New Roman"/>
          <w:lang w:val="pl-PL"/>
        </w:rPr>
        <w:t xml:space="preserve">                </w:t>
      </w:r>
      <w:r w:rsidR="000560E5" w:rsidRPr="007040B9">
        <w:rPr>
          <w:rFonts w:ascii="Times New Roman" w:hAnsi="Times New Roman" w:cs="Times New Roman"/>
          <w:lang w:val="pl-PL"/>
        </w:rPr>
        <w:t xml:space="preserve">o pomocy de </w:t>
      </w:r>
      <w:proofErr w:type="spellStart"/>
      <w:r w:rsidR="000560E5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560E5" w:rsidRPr="007040B9">
        <w:rPr>
          <w:rFonts w:ascii="Times New Roman" w:hAnsi="Times New Roman" w:cs="Times New Roman"/>
          <w:lang w:val="pl-PL"/>
        </w:rPr>
        <w:t xml:space="preserve"> otrzymanej w ciągu 3 minionych lat</w:t>
      </w:r>
      <w:r w:rsidRPr="007040B9">
        <w:rPr>
          <w:rFonts w:ascii="Times New Roman" w:hAnsi="Times New Roman" w:cs="Times New Roman"/>
          <w:lang w:val="pl-PL"/>
        </w:rPr>
        <w:t>, albo oświadczenie o nieotrzymaniu takiej pomocy w tym okresie,</w:t>
      </w:r>
    </w:p>
    <w:p w14:paraId="4D0E10D9" w14:textId="45D83176" w:rsidR="0095627C" w:rsidRPr="007040B9" w:rsidRDefault="0095627C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- informacje określone w Rozporządzeniu Rady Ministrów  z dnia 29 marca 2010 r. w sprawie zakresu informacji przedstawianych przez podmiot ubiegający się o pomoc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 (Dz. U. nr. 53, poz. 311 ze zm.)</w:t>
      </w:r>
    </w:p>
    <w:p w14:paraId="5BA12785" w14:textId="77777777" w:rsidR="000E1B2F" w:rsidRPr="007040B9" w:rsidRDefault="002C3246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4. </w:t>
      </w:r>
      <w:r w:rsidR="000E1B2F" w:rsidRPr="007040B9">
        <w:rPr>
          <w:rFonts w:ascii="Times New Roman" w:hAnsi="Times New Roman" w:cs="Times New Roman"/>
          <w:lang w:val="pl-PL"/>
        </w:rPr>
        <w:t>Wartość dofinansowania nie przekroczy kwoty 3.500.000,00 zł brutto.</w:t>
      </w:r>
    </w:p>
    <w:p w14:paraId="5075FB3F" w14:textId="77777777" w:rsidR="000E1B2F" w:rsidRPr="007040B9" w:rsidRDefault="002C3246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5. </w:t>
      </w:r>
      <w:r w:rsidR="000E1B2F" w:rsidRPr="007040B9">
        <w:rPr>
          <w:rFonts w:ascii="Times New Roman" w:hAnsi="Times New Roman" w:cs="Times New Roman"/>
          <w:lang w:val="pl-PL"/>
        </w:rPr>
        <w:t>Łączna kwota dotacji na prace konserwatorskie, restauratorskie lub roboty budowlane przy zabytku wpisanym do rejestru zabytków lub gminnej ewidencji zabytków, nie może przekraczać wysokości 100% nakładów koniecznych na wykonanie tych prac lub robót.</w:t>
      </w:r>
    </w:p>
    <w:p w14:paraId="5934893C" w14:textId="125BAA33" w:rsidR="000E1B2F" w:rsidRPr="007040B9" w:rsidRDefault="002C3246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6. </w:t>
      </w:r>
      <w:r w:rsidR="000E1B2F" w:rsidRPr="007040B9">
        <w:rPr>
          <w:rFonts w:ascii="Times New Roman" w:hAnsi="Times New Roman" w:cs="Times New Roman"/>
          <w:lang w:val="pl-PL"/>
        </w:rPr>
        <w:t xml:space="preserve">Wnioski o udzielenie dotacji należy składać w terminie ogłoszonym przez Wójta Gminy </w:t>
      </w:r>
      <w:bookmarkStart w:id="1" w:name="_Hlk164858380"/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bookmarkEnd w:id="1"/>
      <w:r w:rsidR="002075B3" w:rsidRPr="007040B9">
        <w:rPr>
          <w:rFonts w:ascii="Times New Roman" w:hAnsi="Times New Roman" w:cs="Times New Roman"/>
          <w:lang w:val="pl-PL" w:bidi="ar-SA"/>
        </w:rPr>
        <w:t xml:space="preserve"> </w:t>
      </w:r>
      <w:r w:rsidR="00ED3356" w:rsidRPr="007040B9">
        <w:rPr>
          <w:rFonts w:ascii="Times New Roman" w:hAnsi="Times New Roman" w:cs="Times New Roman"/>
          <w:lang w:val="pl-PL" w:bidi="ar-SA"/>
        </w:rPr>
        <w:t xml:space="preserve"> </w:t>
      </w:r>
      <w:r w:rsidR="002075B3" w:rsidRPr="007040B9">
        <w:rPr>
          <w:rFonts w:ascii="Times New Roman" w:hAnsi="Times New Roman" w:cs="Times New Roman"/>
          <w:lang w:val="pl-PL" w:bidi="ar-SA"/>
        </w:rPr>
        <w:t xml:space="preserve">  </w:t>
      </w:r>
      <w:r w:rsidR="000E1B2F" w:rsidRPr="007040B9">
        <w:rPr>
          <w:rFonts w:ascii="Times New Roman" w:hAnsi="Times New Roman" w:cs="Times New Roman"/>
          <w:lang w:val="pl-PL"/>
        </w:rPr>
        <w:t>i podanym do publicznej wiadomości na stronie internetowej www.</w:t>
      </w:r>
      <w:r w:rsidR="00AF6D29" w:rsidRPr="007040B9">
        <w:rPr>
          <w:rFonts w:ascii="Times New Roman" w:hAnsi="Times New Roman" w:cs="Times New Roman"/>
          <w:lang w:val="pl-PL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>.pl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, osobiście w Urzędzie Gminy w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, 37-734 </w:t>
      </w:r>
      <w:r w:rsidR="00AF6D29" w:rsidRPr="007040B9">
        <w:rPr>
          <w:rFonts w:ascii="Times New Roman" w:hAnsi="Times New Roman" w:cs="Times New Roman"/>
          <w:lang w:val="pl-PL" w:bidi="ar-SA"/>
        </w:rPr>
        <w:t>Krasiczyn177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, korespondencyjnie za pośrednictwem operatora pocztowego w rozumieniu ustawy z dnia 23 listopada 2012 r. Prawo pocztowe lub elektronicznie </w:t>
      </w:r>
      <w:r w:rsidR="00346CBB" w:rsidRPr="007040B9">
        <w:rPr>
          <w:rFonts w:ascii="Times New Roman" w:hAnsi="Times New Roman" w:cs="Times New Roman"/>
          <w:lang w:val="pl-PL" w:bidi="ar-SA"/>
        </w:rPr>
        <w:t xml:space="preserve">              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za pośrednictwem skrytki </w:t>
      </w:r>
      <w:proofErr w:type="spellStart"/>
      <w:r w:rsidR="000E1B2F" w:rsidRPr="007040B9">
        <w:rPr>
          <w:rFonts w:ascii="Times New Roman" w:hAnsi="Times New Roman" w:cs="Times New Roman"/>
          <w:lang w:val="pl-PL" w:bidi="ar-SA"/>
        </w:rPr>
        <w:t>ePUAP</w:t>
      </w:r>
      <w:proofErr w:type="spellEnd"/>
      <w:r w:rsidR="000E1B2F" w:rsidRPr="007040B9">
        <w:rPr>
          <w:rFonts w:ascii="Times New Roman" w:hAnsi="Times New Roman" w:cs="Times New Roman"/>
          <w:lang w:val="pl-PL" w:bidi="ar-SA"/>
        </w:rPr>
        <w:t xml:space="preserve"> /</w:t>
      </w:r>
      <w:proofErr w:type="spellStart"/>
      <w:r w:rsidR="003F3576" w:rsidRPr="007040B9">
        <w:rPr>
          <w:rFonts w:ascii="Times New Roman" w:hAnsi="Times New Roman" w:cs="Times New Roman"/>
          <w:lang w:val="pl-PL" w:bidi="ar-SA"/>
        </w:rPr>
        <w:t>ugkrasiczyn</w:t>
      </w:r>
      <w:proofErr w:type="spellEnd"/>
      <w:r w:rsidR="003F3576" w:rsidRPr="007040B9">
        <w:rPr>
          <w:rFonts w:ascii="Times New Roman" w:hAnsi="Times New Roman" w:cs="Times New Roman"/>
          <w:lang w:val="pl-PL" w:bidi="ar-SA"/>
        </w:rPr>
        <w:t>/skrytka</w:t>
      </w:r>
    </w:p>
    <w:p w14:paraId="4F81AB79" w14:textId="77777777" w:rsidR="000E1B2F" w:rsidRPr="007040B9" w:rsidRDefault="002C3246" w:rsidP="002C3246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7. </w:t>
      </w:r>
      <w:r w:rsidR="000E1B2F" w:rsidRPr="007040B9">
        <w:rPr>
          <w:rFonts w:ascii="Times New Roman" w:hAnsi="Times New Roman" w:cs="Times New Roman"/>
          <w:lang w:val="pl-PL"/>
        </w:rPr>
        <w:t xml:space="preserve">O dacie złożenia wniosku decyduje data wpływu do Urzędu Gminy w </w:t>
      </w:r>
      <w:r w:rsidR="00AF6D29" w:rsidRPr="007040B9">
        <w:rPr>
          <w:rFonts w:ascii="Times New Roman" w:hAnsi="Times New Roman" w:cs="Times New Roman"/>
          <w:lang w:val="pl-PL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>.</w:t>
      </w:r>
    </w:p>
    <w:p w14:paraId="3C9C1148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4A4FC635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7173AAEE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lastRenderedPageBreak/>
        <w:t>§ 4.</w:t>
      </w:r>
    </w:p>
    <w:p w14:paraId="7D7157D4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14:paraId="00436B76" w14:textId="77777777" w:rsidR="00FA51A3" w:rsidRPr="007040B9" w:rsidRDefault="000E1B2F" w:rsidP="00E4435D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Dopuszcza się przyznanie dotacji na sfinansowanie prac konserwatorskich, restauratorskich lub robót budowlanych przy zabytku, które Beneficjent dotacji zamierza wykonać w okresie dłuższym niż rok budżetowy.</w:t>
      </w:r>
    </w:p>
    <w:p w14:paraId="357E42B1" w14:textId="77777777" w:rsidR="00FA51A3" w:rsidRPr="007040B9" w:rsidRDefault="00FA51A3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</w:p>
    <w:p w14:paraId="47D15C50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§ 5.</w:t>
      </w:r>
    </w:p>
    <w:p w14:paraId="45CF5363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14:paraId="3DBECD23" w14:textId="77777777" w:rsidR="000E1B2F" w:rsidRPr="007040B9" w:rsidRDefault="00FA51A3" w:rsidP="00FA51A3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1. </w:t>
      </w:r>
      <w:r w:rsidR="000E1B2F" w:rsidRPr="007040B9">
        <w:rPr>
          <w:rFonts w:ascii="Times New Roman" w:hAnsi="Times New Roman" w:cs="Times New Roman"/>
          <w:lang w:val="pl-PL"/>
        </w:rPr>
        <w:t xml:space="preserve">Złożone wnioski podlegają weryfikacji przez komisję powołaną przez Wójta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>.</w:t>
      </w:r>
    </w:p>
    <w:p w14:paraId="5BD09F30" w14:textId="77777777" w:rsidR="000E1B2F" w:rsidRPr="007040B9" w:rsidRDefault="00FA51A3" w:rsidP="00FA51A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 w:bidi="ar-SA"/>
        </w:rPr>
        <w:t xml:space="preserve">2. </w:t>
      </w:r>
      <w:r w:rsidR="000E1B2F" w:rsidRPr="007040B9">
        <w:rPr>
          <w:rFonts w:ascii="Times New Roman" w:hAnsi="Times New Roman" w:cs="Times New Roman"/>
          <w:lang w:val="pl-PL" w:bidi="ar-SA"/>
        </w:rPr>
        <w:t>W skład komisji wchodzi trzy os</w:t>
      </w:r>
      <w:r w:rsidR="006000A2" w:rsidRPr="007040B9">
        <w:rPr>
          <w:rFonts w:ascii="Times New Roman" w:hAnsi="Times New Roman" w:cs="Times New Roman"/>
          <w:lang w:val="pl-PL" w:bidi="ar-SA"/>
        </w:rPr>
        <w:t>oby wyznaczone przez Wójta Gminy Krasiczyn.</w:t>
      </w:r>
    </w:p>
    <w:p w14:paraId="6D77EEB8" w14:textId="77777777" w:rsidR="000E1B2F" w:rsidRPr="007040B9" w:rsidRDefault="00FA51A3" w:rsidP="00FA51A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3. </w:t>
      </w:r>
      <w:r w:rsidR="000E1B2F" w:rsidRPr="007040B9">
        <w:rPr>
          <w:rFonts w:ascii="Times New Roman" w:hAnsi="Times New Roman" w:cs="Times New Roman"/>
          <w:lang w:val="pl-PL"/>
        </w:rPr>
        <w:t>Podstawę pracy komisji stanowią wnioski złożone w terminie, określonym w § 3 ust. 6. Wnioski złożone po tym terminie lub złożone przez podmioty nieuprawnione podlegają odrzuceniu.</w:t>
      </w:r>
    </w:p>
    <w:p w14:paraId="2D0DF378" w14:textId="77777777" w:rsidR="000E1B2F" w:rsidRPr="007040B9" w:rsidRDefault="00FA51A3" w:rsidP="00FA51A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4.</w:t>
      </w:r>
      <w:r w:rsidR="000E1B2F" w:rsidRPr="007040B9">
        <w:rPr>
          <w:rFonts w:ascii="Times New Roman" w:hAnsi="Times New Roman" w:cs="Times New Roman"/>
          <w:lang w:val="pl-PL"/>
        </w:rPr>
        <w:t>Do zadań komisji należy weryfikacja wniosków według kryteriów formalnych i merytorycznych, określonych na kartach oceny, stanowiących odpowiednio załącznik Nr 2 i 3 do niniejszej uchwały.</w:t>
      </w:r>
    </w:p>
    <w:p w14:paraId="0B42085B" w14:textId="77777777" w:rsidR="000E1B2F" w:rsidRPr="007040B9" w:rsidRDefault="00FA51A3" w:rsidP="00FA51A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 w:bidi="ar-SA"/>
        </w:rPr>
        <w:t xml:space="preserve">5. 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Komisja przedkłada Wójtowi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 do akceptacji wyniki oceny wniosków w formie protokołu podpisanego przez Przewodniczącego.</w:t>
      </w:r>
    </w:p>
    <w:p w14:paraId="7F4742A7" w14:textId="5DA1F867" w:rsidR="000E1B2F" w:rsidRPr="007040B9" w:rsidRDefault="00FA51A3" w:rsidP="00FA51A3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 w:bidi="ar-SA"/>
        </w:rPr>
        <w:t xml:space="preserve">6. 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Informacja o wnioskach wybranych do dofinansowania Wójt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 umieszcza </w:t>
      </w:r>
      <w:r w:rsidR="00346CBB" w:rsidRPr="007040B9">
        <w:rPr>
          <w:rFonts w:ascii="Times New Roman" w:hAnsi="Times New Roman" w:cs="Times New Roman"/>
          <w:lang w:val="pl-PL" w:bidi="ar-SA"/>
        </w:rPr>
        <w:t xml:space="preserve">                     </w:t>
      </w:r>
      <w:r w:rsidR="000E1B2F" w:rsidRPr="007040B9">
        <w:rPr>
          <w:rFonts w:ascii="Times New Roman" w:hAnsi="Times New Roman" w:cs="Times New Roman"/>
          <w:lang w:val="pl-PL" w:bidi="ar-SA"/>
        </w:rPr>
        <w:t xml:space="preserve">w Biuletynie Informacji Publicznej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 w:bidi="ar-SA"/>
        </w:rPr>
        <w:t>.</w:t>
      </w:r>
    </w:p>
    <w:p w14:paraId="6BD4F853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§ 6.</w:t>
      </w:r>
    </w:p>
    <w:p w14:paraId="64478B80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14:paraId="27BF9760" w14:textId="31A0D8CC" w:rsidR="000E1B2F" w:rsidRPr="007040B9" w:rsidRDefault="000E1B2F" w:rsidP="000E1B2F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Decyzję o przyznaniu dotacji podejmuje Rada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Pr="007040B9">
        <w:rPr>
          <w:rFonts w:ascii="Times New Roman" w:hAnsi="Times New Roman" w:cs="Times New Roman"/>
          <w:lang w:val="pl-PL"/>
        </w:rPr>
        <w:t xml:space="preserve"> w formie uchwały, na warunkach określonych we wstępnej promesie udzielonej Gminie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Pr="007040B9">
        <w:rPr>
          <w:rFonts w:ascii="Times New Roman" w:hAnsi="Times New Roman" w:cs="Times New Roman"/>
          <w:lang w:val="pl-PL"/>
        </w:rPr>
        <w:t xml:space="preserve"> przez Bank Gospodarstwa Krajowego, określając nazwę podmiotu otrzymującego dotację, kwotę przyznanej mu dotacji, nazwę zadania, </w:t>
      </w:r>
      <w:r w:rsidR="002075B3" w:rsidRPr="007040B9">
        <w:rPr>
          <w:rFonts w:ascii="Times New Roman" w:hAnsi="Times New Roman" w:cs="Times New Roman"/>
          <w:lang w:val="pl-PL"/>
        </w:rPr>
        <w:t xml:space="preserve">                   </w:t>
      </w:r>
      <w:r w:rsidRPr="007040B9">
        <w:rPr>
          <w:rFonts w:ascii="Times New Roman" w:hAnsi="Times New Roman" w:cs="Times New Roman"/>
          <w:lang w:val="pl-PL"/>
        </w:rPr>
        <w:t>na wykonanie którego przyznano dotację oraz czasu, na który udzielono dotacji.</w:t>
      </w:r>
    </w:p>
    <w:p w14:paraId="7C1F0A99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 w:bidi="ar-SA"/>
        </w:rPr>
      </w:pPr>
      <w:r w:rsidRPr="007040B9">
        <w:rPr>
          <w:rFonts w:ascii="Times New Roman" w:hAnsi="Times New Roman" w:cs="Times New Roman"/>
          <w:b/>
          <w:bCs/>
          <w:lang w:val="pl-PL" w:bidi="ar-SA"/>
        </w:rPr>
        <w:t>§ 7.</w:t>
      </w:r>
    </w:p>
    <w:p w14:paraId="4DE68FC9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14:paraId="2126E3C5" w14:textId="71074167" w:rsidR="000E1B2F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1. </w:t>
      </w:r>
      <w:r w:rsidR="000E1B2F" w:rsidRPr="007040B9">
        <w:rPr>
          <w:rFonts w:ascii="Times New Roman" w:hAnsi="Times New Roman" w:cs="Times New Roman"/>
          <w:lang w:val="pl-PL"/>
        </w:rPr>
        <w:t xml:space="preserve">Przyjęcie uchwały Rady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 xml:space="preserve"> w sprawie przyznania dotacji jest warunkiem </w:t>
      </w:r>
      <w:r w:rsidR="00346CBB" w:rsidRPr="007040B9">
        <w:rPr>
          <w:rFonts w:ascii="Times New Roman" w:hAnsi="Times New Roman" w:cs="Times New Roman"/>
          <w:lang w:val="pl-PL"/>
        </w:rPr>
        <w:t xml:space="preserve">                        </w:t>
      </w:r>
      <w:r w:rsidR="000E1B2F" w:rsidRPr="007040B9">
        <w:rPr>
          <w:rFonts w:ascii="Times New Roman" w:hAnsi="Times New Roman" w:cs="Times New Roman"/>
          <w:lang w:val="pl-PL"/>
        </w:rPr>
        <w:t>do rozpoczęcia przez Beneficjenta dotacji postępowania mającego na celu wyłonienie Wykonawcy.</w:t>
      </w:r>
    </w:p>
    <w:p w14:paraId="6BFCB68F" w14:textId="2AA7ECAD" w:rsidR="000E1B2F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2. </w:t>
      </w:r>
      <w:r w:rsidR="000E1B2F" w:rsidRPr="007040B9">
        <w:rPr>
          <w:rFonts w:ascii="Times New Roman" w:hAnsi="Times New Roman" w:cs="Times New Roman"/>
          <w:lang w:val="pl-PL"/>
        </w:rPr>
        <w:t xml:space="preserve">Postępowanie, o którym mowa w ust. 1, powinno zostać ogłoszone nie później niż w terminie </w:t>
      </w:r>
      <w:r w:rsidR="00346CBB" w:rsidRPr="007040B9">
        <w:rPr>
          <w:rFonts w:ascii="Times New Roman" w:hAnsi="Times New Roman" w:cs="Times New Roman"/>
          <w:lang w:val="pl-PL"/>
        </w:rPr>
        <w:t xml:space="preserve">               </w:t>
      </w:r>
      <w:r w:rsidR="000E1B2F" w:rsidRPr="007040B9">
        <w:rPr>
          <w:rFonts w:ascii="Times New Roman" w:hAnsi="Times New Roman" w:cs="Times New Roman"/>
          <w:lang w:val="pl-PL"/>
        </w:rPr>
        <w:t>12 miesięcy od dnia udostępnienia przez Bank Gospodarstwa Krajowego wstępnej promesy.</w:t>
      </w:r>
    </w:p>
    <w:p w14:paraId="58F47C6A" w14:textId="77777777" w:rsidR="000E1B2F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3. </w:t>
      </w:r>
      <w:r w:rsidR="000E1B2F" w:rsidRPr="007040B9">
        <w:rPr>
          <w:rFonts w:ascii="Times New Roman" w:hAnsi="Times New Roman" w:cs="Times New Roman"/>
          <w:lang w:val="pl-PL"/>
        </w:rPr>
        <w:t>Beneficjent dotacji, który nie ma obowiązku stosowania przepisów ustawy z dnia 11 września 2019 r. Prawo zamówień publicznych, przeprowadza postępowanie mające na celu wyłonienie Wykonawcy w sposób konkurencyjny i transparentny.</w:t>
      </w:r>
    </w:p>
    <w:p w14:paraId="3655E113" w14:textId="04D6A484" w:rsidR="000E1B2F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4. </w:t>
      </w:r>
      <w:r w:rsidR="000E1B2F" w:rsidRPr="007040B9">
        <w:rPr>
          <w:rFonts w:ascii="Times New Roman" w:hAnsi="Times New Roman" w:cs="Times New Roman"/>
          <w:lang w:val="pl-PL"/>
        </w:rPr>
        <w:t xml:space="preserve">Nierozpoczęcie przez Beneficjenta postępowania mającego na celu wyłonienie Wykonawcy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w terminie, o którym mowa w ust. 2, jest równoznaczne z rezygnacją o ubieganie się o dotację </w:t>
      </w:r>
      <w:r w:rsidR="00B65227" w:rsidRPr="007040B9">
        <w:rPr>
          <w:rFonts w:ascii="Times New Roman" w:hAnsi="Times New Roman" w:cs="Times New Roman"/>
          <w:lang w:val="pl-PL"/>
        </w:rPr>
        <w:t xml:space="preserve"> </w:t>
      </w:r>
      <w:r w:rsidR="000E1B2F" w:rsidRPr="007040B9">
        <w:rPr>
          <w:rFonts w:ascii="Times New Roman" w:hAnsi="Times New Roman" w:cs="Times New Roman"/>
          <w:lang w:val="pl-PL"/>
        </w:rPr>
        <w:t xml:space="preserve">z budżetu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>.</w:t>
      </w:r>
    </w:p>
    <w:p w14:paraId="17A86554" w14:textId="77777777" w:rsidR="000E1B2F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5. </w:t>
      </w:r>
      <w:r w:rsidR="000E1B2F" w:rsidRPr="007040B9">
        <w:rPr>
          <w:rFonts w:ascii="Times New Roman" w:hAnsi="Times New Roman" w:cs="Times New Roman"/>
          <w:lang w:val="pl-PL"/>
        </w:rPr>
        <w:t>Beneficjent dotacji, o którym mowa w ust. 3, ma obowiązek:</w:t>
      </w:r>
    </w:p>
    <w:p w14:paraId="32440FAC" w14:textId="77777777" w:rsidR="0095530E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781A1040" w14:textId="78C2C052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1) </w:t>
      </w:r>
      <w:r w:rsidR="000E1B2F" w:rsidRPr="007040B9">
        <w:rPr>
          <w:rFonts w:ascii="Times New Roman" w:hAnsi="Times New Roman" w:cs="Times New Roman"/>
          <w:lang w:val="pl-PL"/>
        </w:rPr>
        <w:t xml:space="preserve">ogłosić postępowanie mające na celu wyłonienie Wykonawcy na całą inwestycję objętą dofinansowaniem na stronie internetowej Urzędu Gminy w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 xml:space="preserve">, w terminie nie krótszym </w:t>
      </w:r>
      <w:r w:rsidR="002075B3" w:rsidRPr="007040B9">
        <w:rPr>
          <w:rFonts w:ascii="Times New Roman" w:hAnsi="Times New Roman" w:cs="Times New Roman"/>
          <w:lang w:val="pl-PL"/>
        </w:rPr>
        <w:t xml:space="preserve">                              </w:t>
      </w:r>
      <w:r w:rsidR="000E1B2F" w:rsidRPr="007040B9">
        <w:rPr>
          <w:rFonts w:ascii="Times New Roman" w:hAnsi="Times New Roman" w:cs="Times New Roman"/>
          <w:lang w:val="pl-PL"/>
        </w:rPr>
        <w:t>niż 30 dni przed terminem składania ofert;</w:t>
      </w:r>
    </w:p>
    <w:p w14:paraId="1AEE4E21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2) </w:t>
      </w:r>
      <w:r w:rsidR="000E1B2F" w:rsidRPr="007040B9">
        <w:rPr>
          <w:rFonts w:ascii="Times New Roman" w:hAnsi="Times New Roman" w:cs="Times New Roman"/>
          <w:lang w:val="pl-PL"/>
        </w:rPr>
        <w:t>zapewnić zamieszczenie w dokumentacji dotyczącej wyłonienia Wykonawcy postanowień zobowiązujących do poddania ewentualnych sporów w relacjach z wykonawcami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sporu;</w:t>
      </w:r>
    </w:p>
    <w:p w14:paraId="43380A9A" w14:textId="05E268C5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3) </w:t>
      </w:r>
      <w:r w:rsidR="000E1B2F" w:rsidRPr="007040B9">
        <w:rPr>
          <w:rFonts w:ascii="Times New Roman" w:hAnsi="Times New Roman" w:cs="Times New Roman"/>
          <w:lang w:val="pl-PL"/>
        </w:rPr>
        <w:t xml:space="preserve">zamieścić na stronie internetowej Urzędu Gminy w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ED3356" w:rsidRPr="007040B9">
        <w:rPr>
          <w:rFonts w:ascii="Times New Roman" w:hAnsi="Times New Roman" w:cs="Times New Roman"/>
          <w:lang w:val="pl-PL"/>
        </w:rPr>
        <w:t xml:space="preserve"> informację</w:t>
      </w:r>
      <w:r w:rsidR="000E1B2F" w:rsidRPr="007040B9">
        <w:rPr>
          <w:rFonts w:ascii="Times New Roman" w:hAnsi="Times New Roman" w:cs="Times New Roman"/>
          <w:lang w:val="pl-PL"/>
        </w:rPr>
        <w:t xml:space="preserve"> o wyborze Wykonawcy</w:t>
      </w:r>
      <w:r w:rsidR="00B65227" w:rsidRPr="007040B9">
        <w:rPr>
          <w:rFonts w:ascii="Times New Roman" w:hAnsi="Times New Roman" w:cs="Times New Roman"/>
          <w:lang w:val="pl-PL"/>
        </w:rPr>
        <w:t xml:space="preserve">      </w:t>
      </w:r>
      <w:r w:rsidR="000E1B2F" w:rsidRPr="007040B9">
        <w:rPr>
          <w:rFonts w:ascii="Times New Roman" w:hAnsi="Times New Roman" w:cs="Times New Roman"/>
          <w:lang w:val="pl-PL"/>
        </w:rPr>
        <w:t xml:space="preserve"> w terminie 7 dni od dokonania wyboru.</w:t>
      </w:r>
    </w:p>
    <w:p w14:paraId="701B413D" w14:textId="3DF8001C" w:rsidR="000560E5" w:rsidRPr="007040B9" w:rsidRDefault="000560E5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4) umożliwić podmiotowi udzielającemu pomocy skuteczne jej nadzorowanie i monitorowanie. </w:t>
      </w:r>
    </w:p>
    <w:p w14:paraId="57FB7BC7" w14:textId="77777777" w:rsidR="0095530E" w:rsidRPr="007040B9" w:rsidRDefault="0095530E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5C86638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lastRenderedPageBreak/>
        <w:t>§ 8.</w:t>
      </w:r>
    </w:p>
    <w:p w14:paraId="540665E2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47F6C64" w14:textId="77777777" w:rsidR="000E1B2F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1. </w:t>
      </w:r>
      <w:r w:rsidR="000E1B2F" w:rsidRPr="007040B9">
        <w:rPr>
          <w:rFonts w:ascii="Times New Roman" w:hAnsi="Times New Roman" w:cs="Times New Roman"/>
          <w:lang w:val="pl-PL"/>
        </w:rPr>
        <w:t xml:space="preserve">Umowa o udzielenie Beneficjentowi dotacji, zawarta po uzyskaniu przez Gminę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 xml:space="preserve"> promesy od Banku Gospodarstwa Krajowego określa:</w:t>
      </w:r>
    </w:p>
    <w:p w14:paraId="776DF145" w14:textId="77777777" w:rsidR="0095530E" w:rsidRPr="007040B9" w:rsidRDefault="0095530E" w:rsidP="0095530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4FCDE611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1) </w:t>
      </w:r>
      <w:r w:rsidR="000E1B2F" w:rsidRPr="007040B9">
        <w:rPr>
          <w:rFonts w:ascii="Times New Roman" w:hAnsi="Times New Roman" w:cs="Times New Roman"/>
          <w:lang w:val="pl-PL"/>
        </w:rPr>
        <w:t xml:space="preserve">szczegółowy opis zadania, w tym cel, na jaki dotacja została przyznana oraz termin jego wykonania; </w:t>
      </w:r>
    </w:p>
    <w:p w14:paraId="28FFF9B6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2) </w:t>
      </w:r>
      <w:r w:rsidR="000E1B2F" w:rsidRPr="007040B9">
        <w:rPr>
          <w:rFonts w:ascii="Times New Roman" w:hAnsi="Times New Roman" w:cs="Times New Roman"/>
          <w:lang w:val="pl-PL"/>
        </w:rPr>
        <w:t xml:space="preserve">wysokość dotacji udzielanej Beneficjentowi wykonującemu zadanie i tryb płatności; </w:t>
      </w:r>
    </w:p>
    <w:p w14:paraId="7F1B854B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3) </w:t>
      </w:r>
      <w:r w:rsidR="000E1B2F" w:rsidRPr="007040B9">
        <w:rPr>
          <w:rFonts w:ascii="Times New Roman" w:hAnsi="Times New Roman" w:cs="Times New Roman"/>
          <w:lang w:val="pl-PL"/>
        </w:rPr>
        <w:t xml:space="preserve">termin wykorzystania dotacji; </w:t>
      </w:r>
    </w:p>
    <w:p w14:paraId="5DD587B4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4) </w:t>
      </w:r>
      <w:r w:rsidR="000E1B2F" w:rsidRPr="007040B9">
        <w:rPr>
          <w:rFonts w:ascii="Times New Roman" w:hAnsi="Times New Roman" w:cs="Times New Roman"/>
          <w:lang w:val="pl-PL"/>
        </w:rPr>
        <w:t xml:space="preserve">tryb kontroli wykonywania zadania; </w:t>
      </w:r>
    </w:p>
    <w:p w14:paraId="63C3EF29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5) </w:t>
      </w:r>
      <w:r w:rsidR="000E1B2F" w:rsidRPr="007040B9">
        <w:rPr>
          <w:rFonts w:ascii="Times New Roman" w:hAnsi="Times New Roman" w:cs="Times New Roman"/>
          <w:lang w:val="pl-PL"/>
        </w:rPr>
        <w:t xml:space="preserve">termin i sposób rozliczenia udzielonej dotacji; </w:t>
      </w:r>
    </w:p>
    <w:p w14:paraId="6EBAF1E0" w14:textId="77777777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6) </w:t>
      </w:r>
      <w:r w:rsidR="000E1B2F" w:rsidRPr="007040B9">
        <w:rPr>
          <w:rFonts w:ascii="Times New Roman" w:hAnsi="Times New Roman" w:cs="Times New Roman"/>
          <w:lang w:val="pl-PL"/>
        </w:rPr>
        <w:t xml:space="preserve">termin zwrotu niewykorzystanej części dotacji; </w:t>
      </w:r>
    </w:p>
    <w:p w14:paraId="14DE137E" w14:textId="10989871" w:rsidR="000E1B2F" w:rsidRPr="007040B9" w:rsidRDefault="0095530E" w:rsidP="0095530E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7) </w:t>
      </w:r>
      <w:r w:rsidR="000E1B2F" w:rsidRPr="007040B9">
        <w:rPr>
          <w:rFonts w:ascii="Times New Roman" w:hAnsi="Times New Roman" w:cs="Times New Roman"/>
          <w:lang w:val="pl-PL"/>
        </w:rPr>
        <w:t>zasady promocji</w:t>
      </w:r>
      <w:r w:rsidR="00346CBB" w:rsidRPr="007040B9">
        <w:rPr>
          <w:rFonts w:ascii="Times New Roman" w:hAnsi="Times New Roman" w:cs="Times New Roman"/>
          <w:lang w:val="pl-PL"/>
        </w:rPr>
        <w:t xml:space="preserve"> Rządowego Programu Odbudowy Zabytków</w:t>
      </w:r>
      <w:r w:rsidR="000E1B2F" w:rsidRPr="007040B9">
        <w:rPr>
          <w:rFonts w:ascii="Times New Roman" w:hAnsi="Times New Roman" w:cs="Times New Roman"/>
          <w:lang w:val="pl-PL"/>
        </w:rPr>
        <w:t>.</w:t>
      </w:r>
    </w:p>
    <w:p w14:paraId="269E78A8" w14:textId="0900876C" w:rsidR="000E1B2F" w:rsidRPr="007040B9" w:rsidRDefault="00173A7C" w:rsidP="00173A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2. </w:t>
      </w:r>
      <w:r w:rsidR="000E1B2F" w:rsidRPr="007040B9">
        <w:rPr>
          <w:rFonts w:ascii="Times New Roman" w:hAnsi="Times New Roman" w:cs="Times New Roman"/>
          <w:lang w:val="pl-PL"/>
        </w:rPr>
        <w:t xml:space="preserve">Podpisanie umowy o przyznanie dotacji jest warunkiem umożliwiającym podpisanie umowy </w:t>
      </w:r>
      <w:r w:rsidR="00346CBB" w:rsidRPr="007040B9">
        <w:rPr>
          <w:rFonts w:ascii="Times New Roman" w:hAnsi="Times New Roman" w:cs="Times New Roman"/>
          <w:lang w:val="pl-PL"/>
        </w:rPr>
        <w:t xml:space="preserve">                  </w:t>
      </w:r>
      <w:r w:rsidR="000E1B2F" w:rsidRPr="007040B9">
        <w:rPr>
          <w:rFonts w:ascii="Times New Roman" w:hAnsi="Times New Roman" w:cs="Times New Roman"/>
          <w:lang w:val="pl-PL"/>
        </w:rPr>
        <w:t>na wykonanie prac z Wykonawcą przez Beneficjenta dotacji.</w:t>
      </w:r>
    </w:p>
    <w:p w14:paraId="28877B22" w14:textId="77777777" w:rsidR="000E1B2F" w:rsidRPr="007040B9" w:rsidRDefault="00173A7C" w:rsidP="00173A7C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3. </w:t>
      </w:r>
      <w:r w:rsidR="000E1B2F" w:rsidRPr="007040B9">
        <w:rPr>
          <w:rFonts w:ascii="Times New Roman" w:hAnsi="Times New Roman" w:cs="Times New Roman"/>
          <w:lang w:val="pl-PL"/>
        </w:rPr>
        <w:t>Brak zawarcia umowy o udzielenie dotacji z przyczyn zależnych od Beneficjenta skutkuje nieuzyskaniem dotacji.</w:t>
      </w:r>
    </w:p>
    <w:p w14:paraId="708B805F" w14:textId="77777777" w:rsidR="000E1B2F" w:rsidRPr="007040B9" w:rsidRDefault="00E4435D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4. </w:t>
      </w:r>
      <w:r w:rsidR="000E1B2F" w:rsidRPr="007040B9">
        <w:rPr>
          <w:rFonts w:ascii="Times New Roman" w:hAnsi="Times New Roman" w:cs="Times New Roman"/>
          <w:lang w:val="pl-PL"/>
        </w:rPr>
        <w:t xml:space="preserve">Kwota dotacji dla Beneficjenta podlega obniżeniu w przypadku obniżenia wynagrodzenia Wykonawcy inwestycji bez względu na podstawy tego obniżenia. Beneficjent dotacji jest obowiązany niezwłocznie poinformować Wójta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 xml:space="preserve"> o obniżeniu wynagrodzenia wykonawcy.</w:t>
      </w:r>
    </w:p>
    <w:p w14:paraId="32C89F1E" w14:textId="797A18A4" w:rsidR="000E1B2F" w:rsidRPr="007040B9" w:rsidRDefault="00E4435D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5. </w:t>
      </w:r>
      <w:r w:rsidR="000E1B2F" w:rsidRPr="007040B9">
        <w:rPr>
          <w:rFonts w:ascii="Times New Roman" w:hAnsi="Times New Roman" w:cs="Times New Roman"/>
          <w:lang w:val="pl-PL"/>
        </w:rPr>
        <w:t xml:space="preserve">Jeżeli całkowity koszt realizacji zadania ulegnie zwiększeniu, wysokość dotacji pozostaje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  </w:t>
      </w:r>
      <w:r w:rsidR="000E1B2F" w:rsidRPr="007040B9">
        <w:rPr>
          <w:rFonts w:ascii="Times New Roman" w:hAnsi="Times New Roman" w:cs="Times New Roman"/>
          <w:lang w:val="pl-PL"/>
        </w:rPr>
        <w:t>bez zmian, a Beneficjent dotacji jest zobowiązany do pokrycia różnicy pomiędzy wartością przewidywaną a wartością ostateczną.</w:t>
      </w:r>
    </w:p>
    <w:p w14:paraId="558D1D3C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t>§ 9.</w:t>
      </w:r>
    </w:p>
    <w:p w14:paraId="21A770BF" w14:textId="77777777" w:rsidR="00E4435D" w:rsidRPr="007040B9" w:rsidRDefault="00E4435D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2F9D2315" w14:textId="77777777" w:rsidR="000E1B2F" w:rsidRPr="007040B9" w:rsidRDefault="00E4435D" w:rsidP="00E4435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1. </w:t>
      </w:r>
      <w:r w:rsidR="000E1B2F" w:rsidRPr="007040B9">
        <w:rPr>
          <w:rFonts w:ascii="Times New Roman" w:hAnsi="Times New Roman" w:cs="Times New Roman"/>
          <w:lang w:val="pl-PL"/>
        </w:rPr>
        <w:t>W przypadku dotacji, o której mowa w § 4, przekazanie dotacji następować będzie w transzach ustalonych dla każdego roku budżetowego. Wypłata transzy dotacji w kolejnym roku finansowania możliwa będzie wyłącznie po zatwierdzeniu rozliczenia dotacji udzielonej w poprzednim roku budżetowym.</w:t>
      </w:r>
    </w:p>
    <w:p w14:paraId="3A57B259" w14:textId="12C6A06D" w:rsidR="000E1B2F" w:rsidRPr="007040B9" w:rsidRDefault="00E4435D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2. </w:t>
      </w:r>
      <w:r w:rsidR="000E1B2F" w:rsidRPr="007040B9">
        <w:rPr>
          <w:rFonts w:ascii="Times New Roman" w:hAnsi="Times New Roman" w:cs="Times New Roman"/>
          <w:lang w:val="pl-PL"/>
        </w:rPr>
        <w:t xml:space="preserve">W celu rozliczenia dotacji lub transzy dotacji Beneficjent dotacji składa Wójtowi Gminy </w:t>
      </w:r>
      <w:r w:rsidR="00AF6D29" w:rsidRPr="007040B9">
        <w:rPr>
          <w:rFonts w:ascii="Times New Roman" w:hAnsi="Times New Roman" w:cs="Times New Roman"/>
          <w:lang w:val="pl-PL" w:bidi="ar-SA"/>
        </w:rPr>
        <w:t>Krasiczyn</w:t>
      </w:r>
      <w:r w:rsidR="000E1B2F" w:rsidRPr="007040B9">
        <w:rPr>
          <w:rFonts w:ascii="Times New Roman" w:hAnsi="Times New Roman" w:cs="Times New Roman"/>
          <w:lang w:val="pl-PL"/>
        </w:rPr>
        <w:t xml:space="preserve"> sprawozdanie z wykonania prac konserwatorskich, restauratorskich lub robót budowlanych przy zabytku, sporządzone zgodnie ze wzorem stanowiącym załącznik Nr 4 do niniejszej uchwały wraz </w:t>
      </w:r>
      <w:r w:rsidR="00346CBB" w:rsidRPr="007040B9">
        <w:rPr>
          <w:rFonts w:ascii="Times New Roman" w:hAnsi="Times New Roman" w:cs="Times New Roman"/>
          <w:lang w:val="pl-PL"/>
        </w:rPr>
        <w:t xml:space="preserve">               </w:t>
      </w:r>
      <w:r w:rsidR="000E1B2F" w:rsidRPr="007040B9">
        <w:rPr>
          <w:rFonts w:ascii="Times New Roman" w:hAnsi="Times New Roman" w:cs="Times New Roman"/>
          <w:lang w:val="pl-PL"/>
        </w:rPr>
        <w:t>z protokołem wykonanych prac lub robót. Sprawozdanie składa się w terminie do 31 stycznia roku następującego po roku udzielenia dotacji lub transzy dotacji.</w:t>
      </w:r>
    </w:p>
    <w:p w14:paraId="5161D261" w14:textId="77777777" w:rsidR="000E1B2F" w:rsidRPr="007040B9" w:rsidRDefault="000E1B2F" w:rsidP="000E1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t>§ 10</w:t>
      </w:r>
      <w:r w:rsidR="00E4435D" w:rsidRPr="007040B9">
        <w:rPr>
          <w:rFonts w:ascii="Times New Roman" w:hAnsi="Times New Roman" w:cs="Times New Roman"/>
          <w:b/>
          <w:bCs/>
          <w:lang w:val="pl-PL"/>
        </w:rPr>
        <w:t>.</w:t>
      </w:r>
    </w:p>
    <w:p w14:paraId="30D0A91B" w14:textId="77777777" w:rsidR="00E4435D" w:rsidRPr="007040B9" w:rsidRDefault="00E4435D" w:rsidP="000E1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4FF450CB" w14:textId="77777777" w:rsidR="000E1B2F" w:rsidRPr="007040B9" w:rsidRDefault="000E1B2F" w:rsidP="00E4435D">
      <w:pPr>
        <w:tabs>
          <w:tab w:val="left" w:pos="1460"/>
        </w:tabs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Zwrot dotacji niewykorzystanej, wykorzystanej niezgodnie z przeznaczeniem, pobranej nienależnie lub w nadmiernej wysokości następuje w trybie i na zasadach określonych w ustawie o finansach publicznych.</w:t>
      </w:r>
    </w:p>
    <w:p w14:paraId="6ACC495F" w14:textId="77777777" w:rsidR="000E1B2F" w:rsidRPr="007040B9" w:rsidRDefault="000E1B2F" w:rsidP="000E1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t>§ 11.</w:t>
      </w:r>
    </w:p>
    <w:p w14:paraId="3A27A23F" w14:textId="77777777" w:rsidR="00E4435D" w:rsidRPr="007040B9" w:rsidRDefault="00E4435D" w:rsidP="000E1B2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1D88118C" w14:textId="2E08A98D" w:rsidR="000E1B2F" w:rsidRPr="007040B9" w:rsidRDefault="00E4435D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1. </w:t>
      </w:r>
      <w:r w:rsidR="000E1B2F" w:rsidRPr="007040B9">
        <w:rPr>
          <w:rFonts w:ascii="Times New Roman" w:hAnsi="Times New Roman" w:cs="Times New Roman"/>
          <w:lang w:val="pl-PL"/>
        </w:rPr>
        <w:t xml:space="preserve">Jeżeli o dotację ubiega się podmiot prowadzący działalność gospodarczą w rozumieniu unijnego prawa konkurencji, dotacja – w zakresie w jakim dotyczy nieruchomości wykorzystywanej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do prowadzenia tej działalności – stanowi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>, w rozumieniu rozporządzenia Komisji (UE) nr 1407/2013 z dnia 18 grudnia 2013 r. w sprawie stosowania art. 107 i 108 Traktatu</w:t>
      </w:r>
      <w:r w:rsidR="00346CBB" w:rsidRPr="007040B9">
        <w:rPr>
          <w:rFonts w:ascii="Times New Roman" w:hAnsi="Times New Roman" w:cs="Times New Roman"/>
          <w:lang w:val="pl-PL"/>
        </w:rPr>
        <w:t xml:space="preserve"> </w:t>
      </w:r>
      <w:r w:rsidR="002075B3" w:rsidRPr="007040B9">
        <w:rPr>
          <w:rFonts w:ascii="Times New Roman" w:hAnsi="Times New Roman" w:cs="Times New Roman"/>
          <w:lang w:val="pl-PL"/>
        </w:rPr>
        <w:t xml:space="preserve">                        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o funkcjonowaniu Unii Europejskiej do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(Dz. Urz. UE L nr 352 z 24.12.2013 r. z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późn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>. zm.) i jest udzielana zgodnie z zasadami określonymi  w rozporządzeniu</w:t>
      </w:r>
      <w:r w:rsidR="000E1B2F" w:rsidRPr="007040B9">
        <w:rPr>
          <w:rFonts w:ascii="Times New Roman" w:hAnsi="Times New Roman" w:cs="Times New Roman"/>
          <w:color w:val="FF0000"/>
          <w:lang w:val="pl-PL"/>
        </w:rPr>
        <w:t>.</w:t>
      </w:r>
    </w:p>
    <w:p w14:paraId="0815E65A" w14:textId="559019D3" w:rsidR="000E1B2F" w:rsidRPr="007040B9" w:rsidRDefault="00E4435D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lastRenderedPageBreak/>
        <w:t xml:space="preserve">2. </w:t>
      </w:r>
      <w:r w:rsidR="000E1B2F" w:rsidRPr="007040B9">
        <w:rPr>
          <w:rFonts w:ascii="Times New Roman" w:hAnsi="Times New Roman" w:cs="Times New Roman"/>
          <w:lang w:val="pl-PL"/>
        </w:rPr>
        <w:t xml:space="preserve">W przypadku, gdy dotacja stanowi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>, o której mowa w ustawie z dnia 30 kwietnia 2004 r. o postępowaniu</w:t>
      </w:r>
      <w:r w:rsidR="00346CBB" w:rsidRPr="007040B9">
        <w:rPr>
          <w:rFonts w:ascii="Times New Roman" w:hAnsi="Times New Roman" w:cs="Times New Roman"/>
          <w:lang w:val="pl-PL"/>
        </w:rPr>
        <w:t xml:space="preserve"> </w:t>
      </w:r>
      <w:r w:rsidR="002075B3" w:rsidRPr="007040B9">
        <w:rPr>
          <w:rFonts w:ascii="Times New Roman" w:hAnsi="Times New Roman" w:cs="Times New Roman"/>
          <w:lang w:val="pl-PL"/>
        </w:rPr>
        <w:t xml:space="preserve"> </w:t>
      </w:r>
      <w:r w:rsidR="000E1B2F" w:rsidRPr="007040B9">
        <w:rPr>
          <w:rFonts w:ascii="Times New Roman" w:hAnsi="Times New Roman" w:cs="Times New Roman"/>
          <w:lang w:val="pl-PL"/>
        </w:rPr>
        <w:t>w sprawach dotyczących pomocy publicznej (Dz.U. z 202</w:t>
      </w:r>
      <w:r w:rsidR="00B031C0" w:rsidRPr="007040B9">
        <w:rPr>
          <w:rFonts w:ascii="Times New Roman" w:hAnsi="Times New Roman" w:cs="Times New Roman"/>
          <w:lang w:val="pl-PL"/>
        </w:rPr>
        <w:t>3</w:t>
      </w:r>
      <w:r w:rsidR="000E1B2F" w:rsidRPr="007040B9">
        <w:rPr>
          <w:rFonts w:ascii="Times New Roman" w:hAnsi="Times New Roman" w:cs="Times New Roman"/>
          <w:lang w:val="pl-PL"/>
        </w:rPr>
        <w:t xml:space="preserve"> r. poz. 7</w:t>
      </w:r>
      <w:r w:rsidR="00B031C0" w:rsidRPr="007040B9">
        <w:rPr>
          <w:rFonts w:ascii="Times New Roman" w:hAnsi="Times New Roman" w:cs="Times New Roman"/>
          <w:lang w:val="pl-PL"/>
        </w:rPr>
        <w:t>02</w:t>
      </w:r>
      <w:r w:rsidR="000E1B2F" w:rsidRPr="007040B9">
        <w:rPr>
          <w:rFonts w:ascii="Times New Roman" w:hAnsi="Times New Roman" w:cs="Times New Roman"/>
          <w:lang w:val="pl-PL"/>
        </w:rPr>
        <w:t>)  udzielona została</w:t>
      </w:r>
      <w:r w:rsidR="00346CBB" w:rsidRPr="007040B9">
        <w:rPr>
          <w:rFonts w:ascii="Times New Roman" w:hAnsi="Times New Roman" w:cs="Times New Roman"/>
          <w:lang w:val="pl-PL"/>
        </w:rPr>
        <w:t xml:space="preserve"> </w:t>
      </w:r>
      <w:r w:rsidR="000E1B2F" w:rsidRPr="007040B9">
        <w:rPr>
          <w:rFonts w:ascii="Times New Roman" w:hAnsi="Times New Roman" w:cs="Times New Roman"/>
          <w:lang w:val="pl-PL"/>
        </w:rPr>
        <w:t xml:space="preserve">na dofinansowanie kosztów inwestycji dokonywanej na nieruchomości wykorzystywanej do prowadzenia działalności gospodarczej Beneficjent winien przedłożyć: wszystkie zaświadczenia o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oraz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rolnictwie lub rybołówstwie, jakie otrzymał w roku, w którym ubiega się o pomoc oraz w ciągu 2 poprzedzających go lat podatkowych, albo oświadczenia o wielkości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oraz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rolnictwie </w:t>
      </w:r>
      <w:r w:rsidR="007040B9" w:rsidRPr="007040B9">
        <w:rPr>
          <w:rFonts w:ascii="Times New Roman" w:hAnsi="Times New Roman" w:cs="Times New Roman"/>
          <w:lang w:val="pl-PL"/>
        </w:rPr>
        <w:t xml:space="preserve">                           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i rybołówstwie, albo oświadczenie o nieotrzymaniu takiej pomocy w tym okresie oraz informacje określone w rozporządzeniu Rady Ministrów z dnia 29 marca 2010 r. w sprawie zakresu informacji przedstawianych przez podmiot ubiegający się o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(Dz.U. z 2010 r. Nr 53, poz. 311 </w:t>
      </w:r>
      <w:r w:rsidR="007040B9" w:rsidRPr="007040B9">
        <w:rPr>
          <w:rFonts w:ascii="Times New Roman" w:hAnsi="Times New Roman" w:cs="Times New Roman"/>
          <w:lang w:val="pl-PL"/>
        </w:rPr>
        <w:t xml:space="preserve">   </w:t>
      </w:r>
      <w:r w:rsidR="000E1B2F" w:rsidRPr="007040B9">
        <w:rPr>
          <w:rFonts w:ascii="Times New Roman" w:hAnsi="Times New Roman" w:cs="Times New Roman"/>
          <w:lang w:val="pl-PL"/>
        </w:rPr>
        <w:t>ze zm.)</w:t>
      </w:r>
      <w:r w:rsidR="007040B9" w:rsidRPr="007040B9">
        <w:rPr>
          <w:rFonts w:ascii="Times New Roman" w:hAnsi="Times New Roman" w:cs="Times New Roman"/>
          <w:lang w:val="pl-PL"/>
        </w:rPr>
        <w:t>.</w:t>
      </w:r>
      <w:r w:rsidR="000E1B2F" w:rsidRPr="007040B9">
        <w:rPr>
          <w:rFonts w:ascii="Times New Roman" w:hAnsi="Times New Roman" w:cs="Times New Roman"/>
          <w:lang w:val="pl-PL"/>
        </w:rPr>
        <w:t xml:space="preserve"> </w:t>
      </w:r>
    </w:p>
    <w:p w14:paraId="1281B9B4" w14:textId="77777777" w:rsidR="00775586" w:rsidRPr="007040B9" w:rsidRDefault="00775586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6CC7795C" w14:textId="3AB1AD8B" w:rsidR="00775586" w:rsidRPr="007040B9" w:rsidRDefault="00775586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3. W przypadku, gdy dotacja stanowi pomoc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 w rolnictwie lub pomoc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 </w:t>
      </w:r>
      <w:r w:rsidR="00405D8B" w:rsidRPr="007040B9">
        <w:rPr>
          <w:rFonts w:ascii="Times New Roman" w:hAnsi="Times New Roman" w:cs="Times New Roman"/>
          <w:lang w:val="pl-PL"/>
        </w:rPr>
        <w:t xml:space="preserve">                               </w:t>
      </w:r>
      <w:r w:rsidRPr="007040B9">
        <w:rPr>
          <w:rFonts w:ascii="Times New Roman" w:hAnsi="Times New Roman" w:cs="Times New Roman"/>
          <w:lang w:val="pl-PL"/>
        </w:rPr>
        <w:t>w rybołówstwie, o której mowa w ustawie z dnia 30 kwietnia 2004 r. o post</w:t>
      </w:r>
      <w:r w:rsidR="00405D8B" w:rsidRPr="007040B9">
        <w:rPr>
          <w:rFonts w:ascii="Times New Roman" w:hAnsi="Times New Roman" w:cs="Times New Roman"/>
          <w:lang w:val="pl-PL"/>
        </w:rPr>
        <w:t>ę</w:t>
      </w:r>
      <w:r w:rsidRPr="007040B9">
        <w:rPr>
          <w:rFonts w:ascii="Times New Roman" w:hAnsi="Times New Roman" w:cs="Times New Roman"/>
          <w:lang w:val="pl-PL"/>
        </w:rPr>
        <w:t xml:space="preserve">powaniu w sprawach dotyczących pomocy publicznej (Dz. U. z 2023 r. poz. 702) udzielona została na dofinansowanie kosztów inwestycji dokonywanej na nieruchomości wykorzystywanej do prowadzenia działalności gospodarczej Beneficjent winien przedłożyć: dokumenty określone w art. 37 ust. 2 ustawy </w:t>
      </w:r>
      <w:r w:rsidR="00405D8B" w:rsidRPr="007040B9">
        <w:rPr>
          <w:rFonts w:ascii="Times New Roman" w:hAnsi="Times New Roman" w:cs="Times New Roman"/>
          <w:lang w:val="pl-PL"/>
        </w:rPr>
        <w:t xml:space="preserve">                                   </w:t>
      </w:r>
      <w:r w:rsidRPr="007040B9">
        <w:rPr>
          <w:rFonts w:ascii="Times New Roman" w:hAnsi="Times New Roman" w:cs="Times New Roman"/>
          <w:lang w:val="pl-PL"/>
        </w:rPr>
        <w:t xml:space="preserve">o postepowaniu w sprawach dotyczących pomocy publicznej oraz informacje określone w rozporządzeniu Rady Ministrów z dnia 11 czerwca 2010 r. w sprawie informacji składanych przez podmioty ubiegające się o pomoc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 w rolnictwie lub rybołówstwie (Dz.U. z 2010 r. Nr 121, poz.810)</w:t>
      </w:r>
    </w:p>
    <w:p w14:paraId="2F07E4E9" w14:textId="77777777" w:rsidR="00775586" w:rsidRPr="007040B9" w:rsidRDefault="00775586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</w:p>
    <w:p w14:paraId="4B32D0E7" w14:textId="72F2DEF5" w:rsidR="000E1B2F" w:rsidRPr="007040B9" w:rsidRDefault="00775586" w:rsidP="00E4435D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4</w:t>
      </w:r>
      <w:r w:rsidR="00E4435D" w:rsidRPr="007040B9">
        <w:rPr>
          <w:rFonts w:ascii="Times New Roman" w:hAnsi="Times New Roman" w:cs="Times New Roman"/>
          <w:lang w:val="pl-PL"/>
        </w:rPr>
        <w:t xml:space="preserve">. </w:t>
      </w:r>
      <w:r w:rsidR="000E1B2F" w:rsidRPr="007040B9">
        <w:rPr>
          <w:rFonts w:ascii="Times New Roman" w:hAnsi="Times New Roman" w:cs="Times New Roman"/>
          <w:lang w:val="pl-PL"/>
        </w:rPr>
        <w:t xml:space="preserve">W przypadku, gdy dotacja stanowi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,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rolnictwie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        </w:t>
      </w:r>
      <w:r w:rsidR="000E1B2F" w:rsidRPr="007040B9">
        <w:rPr>
          <w:rFonts w:ascii="Times New Roman" w:hAnsi="Times New Roman" w:cs="Times New Roman"/>
          <w:lang w:val="pl-PL"/>
        </w:rPr>
        <w:t>lub rybołówstwie, udzielanie tej dotacji następuje na zasadach określonych w:</w:t>
      </w:r>
    </w:p>
    <w:p w14:paraId="6A6D1F72" w14:textId="42BFA1F0" w:rsidR="00DE42B0" w:rsidRPr="007040B9" w:rsidRDefault="00DE42B0" w:rsidP="00694BAA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1) Rozporządzeniu Komisji (UE) Nr </w:t>
      </w:r>
      <w:r w:rsidR="000560E5" w:rsidRPr="007040B9">
        <w:rPr>
          <w:rFonts w:ascii="Times New Roman" w:hAnsi="Times New Roman" w:cs="Times New Roman"/>
          <w:lang w:val="pl-PL"/>
        </w:rPr>
        <w:t>2023/2831</w:t>
      </w:r>
      <w:r w:rsidRPr="007040B9">
        <w:rPr>
          <w:rFonts w:ascii="Times New Roman" w:hAnsi="Times New Roman" w:cs="Times New Roman"/>
          <w:lang w:val="pl-PL"/>
        </w:rPr>
        <w:t xml:space="preserve"> z dnia 1</w:t>
      </w:r>
      <w:r w:rsidR="000560E5" w:rsidRPr="007040B9">
        <w:rPr>
          <w:rFonts w:ascii="Times New Roman" w:hAnsi="Times New Roman" w:cs="Times New Roman"/>
          <w:lang w:val="pl-PL"/>
        </w:rPr>
        <w:t>3</w:t>
      </w:r>
      <w:r w:rsidRPr="007040B9">
        <w:rPr>
          <w:rFonts w:ascii="Times New Roman" w:hAnsi="Times New Roman" w:cs="Times New Roman"/>
          <w:lang w:val="pl-PL"/>
        </w:rPr>
        <w:t xml:space="preserve"> grudnia 20</w:t>
      </w:r>
      <w:r w:rsidR="000560E5" w:rsidRPr="007040B9">
        <w:rPr>
          <w:rFonts w:ascii="Times New Roman" w:hAnsi="Times New Roman" w:cs="Times New Roman"/>
          <w:lang w:val="pl-PL"/>
        </w:rPr>
        <w:t>2</w:t>
      </w:r>
      <w:r w:rsidRPr="007040B9">
        <w:rPr>
          <w:rFonts w:ascii="Times New Roman" w:hAnsi="Times New Roman" w:cs="Times New Roman"/>
          <w:lang w:val="pl-PL"/>
        </w:rPr>
        <w:t xml:space="preserve">3 r. w sprawie stosowania                art. 107 i 108 Traktatu o funkcjonowaniu Unii Europejskiej do pomocy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, w takim przypadku pomoc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 na podstawie niniejszej uchwały może być udzielana do dnia 30 czerwca 20</w:t>
      </w:r>
      <w:r w:rsidR="000560E5" w:rsidRPr="007040B9">
        <w:rPr>
          <w:rFonts w:ascii="Times New Roman" w:hAnsi="Times New Roman" w:cs="Times New Roman"/>
          <w:lang w:val="pl-PL"/>
        </w:rPr>
        <w:t>31</w:t>
      </w:r>
      <w:r w:rsidRPr="007040B9">
        <w:rPr>
          <w:rFonts w:ascii="Times New Roman" w:hAnsi="Times New Roman" w:cs="Times New Roman"/>
          <w:lang w:val="pl-PL"/>
        </w:rPr>
        <w:t xml:space="preserve"> r.;</w:t>
      </w:r>
      <w:r w:rsidR="000560E5" w:rsidRPr="007040B9">
        <w:rPr>
          <w:rFonts w:ascii="Times New Roman" w:hAnsi="Times New Roman" w:cs="Times New Roman"/>
          <w:lang w:val="pl-PL"/>
        </w:rPr>
        <w:t xml:space="preserve"> </w:t>
      </w:r>
    </w:p>
    <w:p w14:paraId="3950B4AD" w14:textId="143B9D87" w:rsidR="000560E5" w:rsidRPr="007040B9" w:rsidRDefault="000560E5" w:rsidP="00694BAA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Pomocą de </w:t>
      </w:r>
      <w:proofErr w:type="spellStart"/>
      <w:r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Pr="007040B9">
        <w:rPr>
          <w:rFonts w:ascii="Times New Roman" w:hAnsi="Times New Roman" w:cs="Times New Roman"/>
          <w:lang w:val="pl-PL"/>
        </w:rPr>
        <w:t xml:space="preserve"> dla podmiotów prowadzących działalność gospodarczą w rozumieniu ww. rozporządzenia są dotacje na prace konserwatorskie, restauratorskie i roboty budowlane</w:t>
      </w:r>
      <w:r w:rsidR="007040B9" w:rsidRPr="007040B9">
        <w:rPr>
          <w:rFonts w:ascii="Times New Roman" w:hAnsi="Times New Roman" w:cs="Times New Roman"/>
          <w:lang w:val="pl-PL"/>
        </w:rPr>
        <w:t>.</w:t>
      </w:r>
    </w:p>
    <w:p w14:paraId="46A9C216" w14:textId="4B1BE326" w:rsidR="000E1B2F" w:rsidRPr="007040B9" w:rsidRDefault="00694BAA" w:rsidP="00694BAA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2) </w:t>
      </w:r>
      <w:r w:rsidR="000E1B2F" w:rsidRPr="007040B9">
        <w:rPr>
          <w:rFonts w:ascii="Times New Roman" w:hAnsi="Times New Roman" w:cs="Times New Roman"/>
          <w:lang w:val="pl-PL"/>
        </w:rPr>
        <w:t>Rozporządzeni</w:t>
      </w:r>
      <w:r w:rsidR="00405D8B" w:rsidRPr="007040B9">
        <w:rPr>
          <w:rFonts w:ascii="Times New Roman" w:hAnsi="Times New Roman" w:cs="Times New Roman"/>
          <w:lang w:val="pl-PL"/>
        </w:rPr>
        <w:t>u</w:t>
      </w:r>
      <w:r w:rsidR="000E1B2F" w:rsidRPr="007040B9">
        <w:rPr>
          <w:rFonts w:ascii="Times New Roman" w:hAnsi="Times New Roman" w:cs="Times New Roman"/>
          <w:lang w:val="pl-PL"/>
        </w:rPr>
        <w:t xml:space="preserve"> Komisji (WE) Nr 1408/2013 z dnia 18 grudnia 2013 r. w sprawie stosowania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art. 107 i 108 Traktatu o funkcjonowaniu Unii Europejskiej do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sektorze rolnym, w takim przypadku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sektorze rolnym na podstawie niniejszej uchwały może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</w:t>
      </w:r>
      <w:r w:rsidR="000E1B2F" w:rsidRPr="007040B9">
        <w:rPr>
          <w:rFonts w:ascii="Times New Roman" w:hAnsi="Times New Roman" w:cs="Times New Roman"/>
          <w:lang w:val="pl-PL"/>
        </w:rPr>
        <w:t>być udzielana do dnia 30 czerwca 2028 r.;</w:t>
      </w:r>
    </w:p>
    <w:p w14:paraId="7987A539" w14:textId="1C203B37" w:rsidR="000E1B2F" w:rsidRPr="007040B9" w:rsidRDefault="00694BAA" w:rsidP="00694BAA">
      <w:pPr>
        <w:spacing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3) </w:t>
      </w:r>
      <w:r w:rsidR="000E1B2F" w:rsidRPr="007040B9">
        <w:rPr>
          <w:rFonts w:ascii="Times New Roman" w:hAnsi="Times New Roman" w:cs="Times New Roman"/>
          <w:lang w:val="pl-PL"/>
        </w:rPr>
        <w:t>Rozporządzeni</w:t>
      </w:r>
      <w:r w:rsidR="00405D8B" w:rsidRPr="007040B9">
        <w:rPr>
          <w:rFonts w:ascii="Times New Roman" w:hAnsi="Times New Roman" w:cs="Times New Roman"/>
          <w:lang w:val="pl-PL"/>
        </w:rPr>
        <w:t>u</w:t>
      </w:r>
      <w:r w:rsidR="000E1B2F" w:rsidRPr="007040B9">
        <w:rPr>
          <w:rFonts w:ascii="Times New Roman" w:hAnsi="Times New Roman" w:cs="Times New Roman"/>
          <w:lang w:val="pl-PL"/>
        </w:rPr>
        <w:t xml:space="preserve"> Komisji (UE) Nr 717/2014 z dnia 27 czerwca 2014 r. w sprawie stosowania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art. 107 i 108 Traktatu o funkcjonowaniu Unii Europejskiej do pomocy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sektorze rybołówstwa i akwakultury (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Dz.Urz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. L 190 z 28.06.2014 r., s.45, z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późn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. zm.), w takim przypadku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na podstawie niniejszej uchwały może być udzielana do dnia 3</w:t>
      </w:r>
      <w:r w:rsidR="00775586" w:rsidRPr="007040B9">
        <w:rPr>
          <w:rFonts w:ascii="Times New Roman" w:hAnsi="Times New Roman" w:cs="Times New Roman"/>
          <w:lang w:val="pl-PL"/>
        </w:rPr>
        <w:t>0</w:t>
      </w:r>
      <w:r w:rsidR="000E1B2F" w:rsidRPr="007040B9">
        <w:rPr>
          <w:rFonts w:ascii="Times New Roman" w:hAnsi="Times New Roman" w:cs="Times New Roman"/>
          <w:lang w:val="pl-PL"/>
        </w:rPr>
        <w:t xml:space="preserve"> </w:t>
      </w:r>
      <w:r w:rsidR="00775586" w:rsidRPr="007040B9">
        <w:rPr>
          <w:rFonts w:ascii="Times New Roman" w:hAnsi="Times New Roman" w:cs="Times New Roman"/>
          <w:lang w:val="pl-PL"/>
        </w:rPr>
        <w:t>czerwca 2030</w:t>
      </w:r>
      <w:r w:rsidR="000E1B2F" w:rsidRPr="007040B9">
        <w:rPr>
          <w:rFonts w:ascii="Times New Roman" w:hAnsi="Times New Roman" w:cs="Times New Roman"/>
          <w:lang w:val="pl-PL"/>
        </w:rPr>
        <w:t xml:space="preserve"> r.</w:t>
      </w:r>
    </w:p>
    <w:p w14:paraId="63DA76BD" w14:textId="0DADEE63" w:rsidR="000E1B2F" w:rsidRPr="007040B9" w:rsidRDefault="00775586" w:rsidP="00694BAA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5</w:t>
      </w:r>
      <w:r w:rsidR="00694BAA" w:rsidRPr="007040B9">
        <w:rPr>
          <w:rFonts w:ascii="Times New Roman" w:hAnsi="Times New Roman" w:cs="Times New Roman"/>
          <w:lang w:val="pl-PL"/>
        </w:rPr>
        <w:t xml:space="preserve">. </w:t>
      </w:r>
      <w:r w:rsidR="000E1B2F" w:rsidRPr="007040B9">
        <w:rPr>
          <w:rFonts w:ascii="Times New Roman" w:hAnsi="Times New Roman" w:cs="Times New Roman"/>
          <w:lang w:val="pl-PL"/>
        </w:rPr>
        <w:t xml:space="preserve">Wniosek o udzielenie dotacji stanowiącej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, pomoc de </w:t>
      </w:r>
      <w:proofErr w:type="spellStart"/>
      <w:r w:rsidR="000E1B2F" w:rsidRPr="007040B9">
        <w:rPr>
          <w:rFonts w:ascii="Times New Roman" w:hAnsi="Times New Roman" w:cs="Times New Roman"/>
          <w:lang w:val="pl-PL"/>
        </w:rPr>
        <w:t>minimis</w:t>
      </w:r>
      <w:proofErr w:type="spellEnd"/>
      <w:r w:rsidR="000E1B2F" w:rsidRPr="007040B9">
        <w:rPr>
          <w:rFonts w:ascii="Times New Roman" w:hAnsi="Times New Roman" w:cs="Times New Roman"/>
          <w:lang w:val="pl-PL"/>
        </w:rPr>
        <w:t xml:space="preserve"> w rolnictwie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</w:t>
      </w:r>
      <w:r w:rsidR="000E1B2F" w:rsidRPr="007040B9">
        <w:rPr>
          <w:rFonts w:ascii="Times New Roman" w:hAnsi="Times New Roman" w:cs="Times New Roman"/>
          <w:lang w:val="pl-PL"/>
        </w:rPr>
        <w:t xml:space="preserve">lub rybołówstwie wraz z przedłożonymi dokumentami, w tym dokumentami, o których mowa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       </w:t>
      </w:r>
      <w:r w:rsidR="000E1B2F" w:rsidRPr="007040B9">
        <w:rPr>
          <w:rFonts w:ascii="Times New Roman" w:hAnsi="Times New Roman" w:cs="Times New Roman"/>
          <w:lang w:val="pl-PL"/>
        </w:rPr>
        <w:t>w ust. 2, podlega weryfikacji w zakresie zgodności z obowiązującymi przepisami prawa dotyczącymi pomocy publicznej.</w:t>
      </w:r>
    </w:p>
    <w:p w14:paraId="4F0A1464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t>§ 12.</w:t>
      </w:r>
    </w:p>
    <w:p w14:paraId="50BD111A" w14:textId="77777777" w:rsidR="00694BAA" w:rsidRPr="007040B9" w:rsidRDefault="00694BAA" w:rsidP="000E1B2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14:paraId="0045E4F2" w14:textId="4E7833BA" w:rsidR="000E1B2F" w:rsidRPr="007040B9" w:rsidRDefault="000E1B2F" w:rsidP="000E1B2F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W sprawach udzielania dotacji ze środków Rządowego Programu Odbudowy Zabytków, przyjętego uchwałą Rady Ministrów z dnia 23 listopada 2022 r., a których zasady i tryb udzielania, sposób </w:t>
      </w:r>
      <w:r w:rsidR="00B65227" w:rsidRPr="007040B9">
        <w:rPr>
          <w:rFonts w:ascii="Times New Roman" w:hAnsi="Times New Roman" w:cs="Times New Roman"/>
          <w:lang w:val="pl-PL"/>
        </w:rPr>
        <w:t xml:space="preserve">                  </w:t>
      </w:r>
      <w:r w:rsidRPr="007040B9">
        <w:rPr>
          <w:rFonts w:ascii="Times New Roman" w:hAnsi="Times New Roman" w:cs="Times New Roman"/>
          <w:lang w:val="pl-PL"/>
        </w:rPr>
        <w:t xml:space="preserve">jej rozliczania oraz sposób kontroli został nadany niniejszą uchwałą, nie stosuje się Uchwały </w:t>
      </w:r>
      <w:r w:rsidRPr="007040B9">
        <w:rPr>
          <w:rFonts w:ascii="Times New Roman" w:hAnsi="Times New Roman" w:cs="Times New Roman"/>
          <w:lang w:val="pl-PL" w:bidi="ar-SA"/>
        </w:rPr>
        <w:t>XXV</w:t>
      </w:r>
      <w:r w:rsidR="00E91EC0" w:rsidRPr="007040B9">
        <w:rPr>
          <w:rFonts w:ascii="Times New Roman" w:hAnsi="Times New Roman" w:cs="Times New Roman"/>
          <w:lang w:val="pl-PL" w:bidi="ar-SA"/>
        </w:rPr>
        <w:t>II</w:t>
      </w:r>
      <w:r w:rsidRPr="007040B9">
        <w:rPr>
          <w:rFonts w:ascii="Times New Roman" w:hAnsi="Times New Roman" w:cs="Times New Roman"/>
          <w:lang w:val="pl-PL" w:bidi="ar-SA"/>
        </w:rPr>
        <w:t>/2</w:t>
      </w:r>
      <w:r w:rsidR="00E91EC0" w:rsidRPr="007040B9">
        <w:rPr>
          <w:rFonts w:ascii="Times New Roman" w:hAnsi="Times New Roman" w:cs="Times New Roman"/>
          <w:lang w:val="pl-PL" w:bidi="ar-SA"/>
        </w:rPr>
        <w:t>13</w:t>
      </w:r>
      <w:r w:rsidRPr="007040B9">
        <w:rPr>
          <w:rFonts w:ascii="Times New Roman" w:hAnsi="Times New Roman" w:cs="Times New Roman"/>
          <w:lang w:val="pl-PL" w:bidi="ar-SA"/>
        </w:rPr>
        <w:t>/0</w:t>
      </w:r>
      <w:r w:rsidR="00E91EC0" w:rsidRPr="007040B9">
        <w:rPr>
          <w:rFonts w:ascii="Times New Roman" w:hAnsi="Times New Roman" w:cs="Times New Roman"/>
          <w:lang w:val="pl-PL" w:bidi="ar-SA"/>
        </w:rPr>
        <w:t>9</w:t>
      </w:r>
      <w:r w:rsidRPr="007040B9">
        <w:rPr>
          <w:rFonts w:ascii="Times New Roman" w:hAnsi="Times New Roman" w:cs="Times New Roman"/>
          <w:lang w:val="pl-PL" w:bidi="ar-SA"/>
        </w:rPr>
        <w:t xml:space="preserve"> Rady Gminy </w:t>
      </w:r>
      <w:r w:rsidR="00E91EC0" w:rsidRPr="007040B9">
        <w:rPr>
          <w:rFonts w:ascii="Times New Roman" w:hAnsi="Times New Roman" w:cs="Times New Roman"/>
          <w:lang w:val="pl-PL" w:bidi="ar-SA"/>
        </w:rPr>
        <w:t xml:space="preserve">Krasiczyn </w:t>
      </w:r>
      <w:r w:rsidRPr="007040B9">
        <w:rPr>
          <w:rFonts w:ascii="Times New Roman" w:hAnsi="Times New Roman" w:cs="Times New Roman"/>
          <w:lang w:val="pl-PL" w:bidi="ar-SA"/>
        </w:rPr>
        <w:t xml:space="preserve">z dnia </w:t>
      </w:r>
      <w:r w:rsidR="00E91EC0" w:rsidRPr="007040B9">
        <w:rPr>
          <w:rFonts w:ascii="Times New Roman" w:hAnsi="Times New Roman" w:cs="Times New Roman"/>
          <w:lang w:val="pl-PL" w:bidi="ar-SA"/>
        </w:rPr>
        <w:t>2</w:t>
      </w:r>
      <w:r w:rsidRPr="007040B9">
        <w:rPr>
          <w:rFonts w:ascii="Times New Roman" w:hAnsi="Times New Roman" w:cs="Times New Roman"/>
          <w:lang w:val="pl-PL" w:bidi="ar-SA"/>
        </w:rPr>
        <w:t xml:space="preserve">6 </w:t>
      </w:r>
      <w:r w:rsidR="00E91EC0" w:rsidRPr="007040B9">
        <w:rPr>
          <w:rFonts w:ascii="Times New Roman" w:hAnsi="Times New Roman" w:cs="Times New Roman"/>
          <w:lang w:val="pl-PL" w:bidi="ar-SA"/>
        </w:rPr>
        <w:t>czerwca</w:t>
      </w:r>
      <w:r w:rsidRPr="007040B9">
        <w:rPr>
          <w:rFonts w:ascii="Times New Roman" w:hAnsi="Times New Roman" w:cs="Times New Roman"/>
          <w:lang w:val="pl-PL" w:bidi="ar-SA"/>
        </w:rPr>
        <w:t xml:space="preserve"> 200</w:t>
      </w:r>
      <w:r w:rsidR="00E91EC0" w:rsidRPr="007040B9">
        <w:rPr>
          <w:rFonts w:ascii="Times New Roman" w:hAnsi="Times New Roman" w:cs="Times New Roman"/>
          <w:lang w:val="pl-PL" w:bidi="ar-SA"/>
        </w:rPr>
        <w:t>9</w:t>
      </w:r>
      <w:r w:rsidRPr="007040B9">
        <w:rPr>
          <w:rFonts w:ascii="Times New Roman" w:hAnsi="Times New Roman" w:cs="Times New Roman"/>
          <w:lang w:val="pl-PL" w:bidi="ar-SA"/>
        </w:rPr>
        <w:t xml:space="preserve"> r. w sprawie zasad udzielania dotacji na prace konserwatorskie, restauratorskie lub roboty budowlane przy zabytku wpisanym do rejestru zabytków</w:t>
      </w:r>
      <w:r w:rsidRPr="007040B9">
        <w:rPr>
          <w:rFonts w:ascii="Times New Roman" w:hAnsi="Times New Roman" w:cs="Times New Roman"/>
          <w:lang w:val="pl-PL"/>
        </w:rPr>
        <w:t>.</w:t>
      </w:r>
    </w:p>
    <w:p w14:paraId="146CCADE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t>§ 13.</w:t>
      </w:r>
    </w:p>
    <w:p w14:paraId="2CAF6DE9" w14:textId="77777777" w:rsidR="00694BAA" w:rsidRPr="007040B9" w:rsidRDefault="00694BAA" w:rsidP="000E1B2F">
      <w:pPr>
        <w:spacing w:after="0" w:line="240" w:lineRule="auto"/>
        <w:jc w:val="center"/>
        <w:rPr>
          <w:rFonts w:ascii="Times New Roman" w:hAnsi="Times New Roman" w:cs="Times New Roman"/>
          <w:lang w:val="pl-PL"/>
        </w:rPr>
      </w:pPr>
    </w:p>
    <w:p w14:paraId="61183B85" w14:textId="77777777" w:rsidR="000E1B2F" w:rsidRPr="007040B9" w:rsidRDefault="000E1B2F" w:rsidP="000E1B2F">
      <w:pPr>
        <w:spacing w:after="0" w:line="240" w:lineRule="auto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 xml:space="preserve">Wykonanie uchwały powierza się Wójtowi Gminy </w:t>
      </w:r>
      <w:r w:rsidR="00AF6D29" w:rsidRPr="007040B9">
        <w:rPr>
          <w:rFonts w:ascii="Times New Roman" w:hAnsi="Times New Roman" w:cs="Times New Roman"/>
          <w:lang w:val="pl-PL"/>
        </w:rPr>
        <w:t>Krasiczyn</w:t>
      </w:r>
      <w:r w:rsidRPr="007040B9">
        <w:rPr>
          <w:rFonts w:ascii="Times New Roman" w:hAnsi="Times New Roman" w:cs="Times New Roman"/>
          <w:lang w:val="pl-PL"/>
        </w:rPr>
        <w:t>.</w:t>
      </w:r>
    </w:p>
    <w:p w14:paraId="79B0525A" w14:textId="77777777" w:rsidR="000E1B2F" w:rsidRPr="007040B9" w:rsidRDefault="000E1B2F" w:rsidP="000E1B2F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14:paraId="7C543C41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  <w:r w:rsidRPr="007040B9">
        <w:rPr>
          <w:rFonts w:ascii="Times New Roman" w:hAnsi="Times New Roman" w:cs="Times New Roman"/>
          <w:b/>
          <w:bCs/>
          <w:lang w:val="pl-PL"/>
        </w:rPr>
        <w:t>§ 14.</w:t>
      </w:r>
    </w:p>
    <w:p w14:paraId="469889AA" w14:textId="77777777" w:rsidR="000E1B2F" w:rsidRPr="007040B9" w:rsidRDefault="000E1B2F" w:rsidP="000E1B2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pl-PL"/>
        </w:rPr>
      </w:pPr>
    </w:p>
    <w:p w14:paraId="64E628EE" w14:textId="77777777" w:rsidR="000E1B2F" w:rsidRPr="003B0C22" w:rsidRDefault="000E1B2F" w:rsidP="000E1B2F">
      <w:pPr>
        <w:spacing w:after="0" w:line="240" w:lineRule="auto"/>
        <w:jc w:val="both"/>
        <w:rPr>
          <w:rFonts w:ascii="Times New Roman" w:hAnsi="Times New Roman" w:cs="Times New Roman"/>
          <w:lang w:val="pl-PL"/>
        </w:rPr>
      </w:pPr>
      <w:r w:rsidRPr="007040B9">
        <w:rPr>
          <w:rFonts w:ascii="Times New Roman" w:hAnsi="Times New Roman" w:cs="Times New Roman"/>
          <w:lang w:val="pl-PL"/>
        </w:rPr>
        <w:t>Uchwała wchodzi w życie po upływie 14 dni od dnia ogłoszenia w Dzienniku Urzędowym Województwa Podkarpackiego.</w:t>
      </w:r>
    </w:p>
    <w:p w14:paraId="6CBD1B0F" w14:textId="77777777" w:rsidR="00CA415D" w:rsidRPr="00AF6D29" w:rsidRDefault="00CA415D">
      <w:pPr>
        <w:rPr>
          <w:lang w:val="pl-PL"/>
        </w:rPr>
      </w:pPr>
    </w:p>
    <w:sectPr w:rsidR="00CA415D" w:rsidRPr="00AF6D29" w:rsidSect="00072DE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225535" w14:textId="77777777" w:rsidR="00CF1BD6" w:rsidRDefault="00CF1BD6" w:rsidP="00492E24">
      <w:pPr>
        <w:spacing w:after="0" w:line="240" w:lineRule="auto"/>
      </w:pPr>
      <w:r>
        <w:separator/>
      </w:r>
    </w:p>
  </w:endnote>
  <w:endnote w:type="continuationSeparator" w:id="0">
    <w:p w14:paraId="12259586" w14:textId="77777777" w:rsidR="00CF1BD6" w:rsidRDefault="00CF1BD6" w:rsidP="00492E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26D1AB" w14:textId="77777777" w:rsidR="00CF1BD6" w:rsidRDefault="00CF1BD6" w:rsidP="00492E24">
      <w:pPr>
        <w:spacing w:after="0" w:line="240" w:lineRule="auto"/>
      </w:pPr>
      <w:r>
        <w:separator/>
      </w:r>
    </w:p>
  </w:footnote>
  <w:footnote w:type="continuationSeparator" w:id="0">
    <w:p w14:paraId="5ADB0BB9" w14:textId="77777777" w:rsidR="00CF1BD6" w:rsidRDefault="00CF1BD6" w:rsidP="00492E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BB109" w14:textId="6026FF0D" w:rsidR="00492E24" w:rsidRDefault="00492E24" w:rsidP="00492E24">
    <w:pPr>
      <w:pStyle w:val="Nagwek"/>
      <w:jc w:val="right"/>
    </w:pPr>
    <w: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40D92"/>
    <w:multiLevelType w:val="hybridMultilevel"/>
    <w:tmpl w:val="B79AFD1C"/>
    <w:lvl w:ilvl="0" w:tplc="DA42A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2353D"/>
    <w:multiLevelType w:val="hybridMultilevel"/>
    <w:tmpl w:val="303A7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549D0"/>
    <w:multiLevelType w:val="hybridMultilevel"/>
    <w:tmpl w:val="D4EE46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0587C47"/>
    <w:multiLevelType w:val="hybridMultilevel"/>
    <w:tmpl w:val="CFA21344"/>
    <w:lvl w:ilvl="0" w:tplc="873A53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93516"/>
    <w:multiLevelType w:val="hybridMultilevel"/>
    <w:tmpl w:val="A1ACD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D4784C"/>
    <w:multiLevelType w:val="hybridMultilevel"/>
    <w:tmpl w:val="E7462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22C9E"/>
    <w:multiLevelType w:val="hybridMultilevel"/>
    <w:tmpl w:val="05AAAE38"/>
    <w:lvl w:ilvl="0" w:tplc="41A47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6C732F"/>
    <w:multiLevelType w:val="hybridMultilevel"/>
    <w:tmpl w:val="17E8A058"/>
    <w:lvl w:ilvl="0" w:tplc="B64E6C34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2621B9"/>
    <w:multiLevelType w:val="hybridMultilevel"/>
    <w:tmpl w:val="92184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995637">
    <w:abstractNumId w:val="5"/>
  </w:num>
  <w:num w:numId="2" w16cid:durableId="1823546474">
    <w:abstractNumId w:val="4"/>
  </w:num>
  <w:num w:numId="3" w16cid:durableId="214512067">
    <w:abstractNumId w:val="1"/>
  </w:num>
  <w:num w:numId="4" w16cid:durableId="1549150928">
    <w:abstractNumId w:val="7"/>
  </w:num>
  <w:num w:numId="5" w16cid:durableId="1515605999">
    <w:abstractNumId w:val="8"/>
  </w:num>
  <w:num w:numId="6" w16cid:durableId="416362130">
    <w:abstractNumId w:val="2"/>
  </w:num>
  <w:num w:numId="7" w16cid:durableId="577403497">
    <w:abstractNumId w:val="0"/>
  </w:num>
  <w:num w:numId="8" w16cid:durableId="1797866133">
    <w:abstractNumId w:val="3"/>
  </w:num>
  <w:num w:numId="9" w16cid:durableId="16586111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B2F"/>
    <w:rsid w:val="00041A42"/>
    <w:rsid w:val="000560E5"/>
    <w:rsid w:val="00072324"/>
    <w:rsid w:val="00072DE2"/>
    <w:rsid w:val="000E1B2F"/>
    <w:rsid w:val="00100CA9"/>
    <w:rsid w:val="00173A7C"/>
    <w:rsid w:val="00186AB9"/>
    <w:rsid w:val="001E36FF"/>
    <w:rsid w:val="002075B3"/>
    <w:rsid w:val="00217747"/>
    <w:rsid w:val="002C3246"/>
    <w:rsid w:val="00346CBB"/>
    <w:rsid w:val="003632D8"/>
    <w:rsid w:val="00364CB9"/>
    <w:rsid w:val="003B0C22"/>
    <w:rsid w:val="003C6976"/>
    <w:rsid w:val="003F3576"/>
    <w:rsid w:val="00405D8B"/>
    <w:rsid w:val="00492E24"/>
    <w:rsid w:val="004D351D"/>
    <w:rsid w:val="004F166D"/>
    <w:rsid w:val="005936F6"/>
    <w:rsid w:val="005E0073"/>
    <w:rsid w:val="006000A2"/>
    <w:rsid w:val="00694BAA"/>
    <w:rsid w:val="006D2E2E"/>
    <w:rsid w:val="007040B9"/>
    <w:rsid w:val="00775586"/>
    <w:rsid w:val="00814272"/>
    <w:rsid w:val="008316B0"/>
    <w:rsid w:val="008E3907"/>
    <w:rsid w:val="0095530E"/>
    <w:rsid w:val="0095627C"/>
    <w:rsid w:val="00981E4B"/>
    <w:rsid w:val="00A20CDF"/>
    <w:rsid w:val="00A42372"/>
    <w:rsid w:val="00AF6D29"/>
    <w:rsid w:val="00B031C0"/>
    <w:rsid w:val="00B27361"/>
    <w:rsid w:val="00B65227"/>
    <w:rsid w:val="00CA415D"/>
    <w:rsid w:val="00CC2F4D"/>
    <w:rsid w:val="00CF1BD6"/>
    <w:rsid w:val="00DE42B0"/>
    <w:rsid w:val="00E4435D"/>
    <w:rsid w:val="00E91EC0"/>
    <w:rsid w:val="00ED3356"/>
    <w:rsid w:val="00F50FF7"/>
    <w:rsid w:val="00F61EDD"/>
    <w:rsid w:val="00F73DD2"/>
    <w:rsid w:val="00FA3760"/>
    <w:rsid w:val="00FA51A3"/>
    <w:rsid w:val="00FE6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E38EB"/>
  <w15:docId w15:val="{44925ACD-E021-49A8-B7BF-774753AF4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1B2F"/>
    <w:pPr>
      <w:spacing w:after="200" w:line="276" w:lineRule="auto"/>
    </w:pPr>
    <w:rPr>
      <w:kern w:val="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B2F"/>
    <w:pPr>
      <w:ind w:left="720"/>
      <w:contextualSpacing/>
    </w:pPr>
  </w:style>
  <w:style w:type="paragraph" w:customStyle="1" w:styleId="Default">
    <w:name w:val="Default"/>
    <w:rsid w:val="000E1B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92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E24"/>
    <w:rPr>
      <w:kern w:val="0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492E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E24"/>
    <w:rPr>
      <w:kern w:val="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1928</Words>
  <Characters>11572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Joanna Mazur</dc:creator>
  <cp:lastModifiedBy>Łukasz Gierczak</cp:lastModifiedBy>
  <cp:revision>2</cp:revision>
  <cp:lastPrinted>2024-08-22T05:58:00Z</cp:lastPrinted>
  <dcterms:created xsi:type="dcterms:W3CDTF">2024-08-22T06:31:00Z</dcterms:created>
  <dcterms:modified xsi:type="dcterms:W3CDTF">2024-08-22T06:31:00Z</dcterms:modified>
</cp:coreProperties>
</file>